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227" w:rsidRDefault="00E31227" w:rsidP="00E31227">
      <w:pPr>
        <w:shd w:val="clear" w:color="auto" w:fill="FFFFFF"/>
        <w:jc w:val="center"/>
        <w:rPr>
          <w:b/>
          <w:bCs/>
          <w:iCs/>
          <w:color w:val="000000"/>
          <w:sz w:val="28"/>
          <w:lang w:val="uk-UA"/>
        </w:rPr>
      </w:pPr>
      <w:r>
        <w:rPr>
          <w:lang w:val="uk-UA"/>
        </w:rPr>
        <w:t xml:space="preserve">       </w:t>
      </w:r>
      <w:r>
        <w:rPr>
          <w:b/>
          <w:bCs/>
          <w:iCs/>
          <w:color w:val="000000"/>
          <w:sz w:val="28"/>
          <w:lang w:val="uk-UA"/>
        </w:rPr>
        <w:t>АНАЛІЗ  РЕГУЛЯТОРНОГО  ВПЛИВУ</w:t>
      </w:r>
    </w:p>
    <w:p w:rsidR="00E31227" w:rsidRDefault="00E31227" w:rsidP="00E31227">
      <w:pPr>
        <w:rPr>
          <w:b/>
          <w:sz w:val="28"/>
          <w:szCs w:val="28"/>
          <w:lang w:val="uk-UA"/>
        </w:rPr>
      </w:pPr>
      <w:r>
        <w:rPr>
          <w:b/>
          <w:bCs/>
          <w:iCs/>
          <w:color w:val="000000"/>
          <w:sz w:val="28"/>
          <w:lang w:val="uk-UA"/>
        </w:rPr>
        <w:t xml:space="preserve">до проекту  рішення </w:t>
      </w:r>
      <w:proofErr w:type="spellStart"/>
      <w:r>
        <w:rPr>
          <w:b/>
          <w:bCs/>
          <w:iCs/>
          <w:color w:val="000000"/>
          <w:sz w:val="28"/>
          <w:lang w:val="uk-UA"/>
        </w:rPr>
        <w:t>Варковицької</w:t>
      </w:r>
      <w:proofErr w:type="spellEnd"/>
      <w:r>
        <w:rPr>
          <w:b/>
          <w:bCs/>
          <w:iCs/>
          <w:color w:val="000000"/>
          <w:sz w:val="28"/>
          <w:lang w:val="uk-UA"/>
        </w:rPr>
        <w:t xml:space="preserve"> сільської </w:t>
      </w:r>
      <w:r>
        <w:rPr>
          <w:b/>
          <w:bCs/>
          <w:iCs/>
          <w:color w:val="000000"/>
          <w:sz w:val="28"/>
        </w:rPr>
        <w:t> </w:t>
      </w:r>
      <w:r>
        <w:rPr>
          <w:b/>
          <w:bCs/>
          <w:iCs/>
          <w:color w:val="000000"/>
          <w:sz w:val="28"/>
          <w:lang w:val="uk-UA"/>
        </w:rPr>
        <w:t>ради «</w:t>
      </w:r>
      <w:r w:rsidRPr="006B4342">
        <w:rPr>
          <w:b/>
          <w:sz w:val="28"/>
          <w:szCs w:val="28"/>
          <w:lang w:val="uk-UA"/>
        </w:rPr>
        <w:t xml:space="preserve">Про   </w:t>
      </w:r>
      <w:r w:rsidRPr="009045A0">
        <w:rPr>
          <w:b/>
          <w:sz w:val="28"/>
          <w:szCs w:val="28"/>
          <w:lang w:val="uk-UA"/>
        </w:rPr>
        <w:t>затвердження</w:t>
      </w:r>
      <w:r>
        <w:rPr>
          <w:b/>
          <w:sz w:val="28"/>
          <w:szCs w:val="28"/>
          <w:lang w:val="uk-UA"/>
        </w:rPr>
        <w:t xml:space="preserve"> </w:t>
      </w:r>
    </w:p>
    <w:p w:rsidR="00E31227" w:rsidRDefault="00E31227" w:rsidP="00E31227">
      <w:pPr>
        <w:rPr>
          <w:b/>
          <w:sz w:val="28"/>
          <w:szCs w:val="28"/>
          <w:lang w:val="uk-UA"/>
        </w:rPr>
      </w:pPr>
      <w:r w:rsidRPr="009045A0">
        <w:rPr>
          <w:b/>
          <w:sz w:val="28"/>
          <w:szCs w:val="28"/>
          <w:lang w:val="uk-UA"/>
        </w:rPr>
        <w:t>Положення</w:t>
      </w:r>
      <w:r>
        <w:rPr>
          <w:b/>
          <w:sz w:val="28"/>
          <w:szCs w:val="28"/>
          <w:lang w:val="uk-UA"/>
        </w:rPr>
        <w:t xml:space="preserve"> та</w:t>
      </w:r>
      <w:r w:rsidRPr="009045A0">
        <w:rPr>
          <w:b/>
          <w:sz w:val="28"/>
          <w:szCs w:val="28"/>
          <w:lang w:val="uk-UA"/>
        </w:rPr>
        <w:t xml:space="preserve"> </w:t>
      </w:r>
      <w:r>
        <w:rPr>
          <w:b/>
          <w:sz w:val="28"/>
          <w:szCs w:val="28"/>
          <w:lang w:val="uk-UA"/>
        </w:rPr>
        <w:t xml:space="preserve">встановлення ставки  туристичного збору на території </w:t>
      </w:r>
      <w:proofErr w:type="spellStart"/>
      <w:r>
        <w:rPr>
          <w:b/>
          <w:sz w:val="28"/>
          <w:szCs w:val="28"/>
          <w:lang w:val="uk-UA"/>
        </w:rPr>
        <w:t>Варковицької</w:t>
      </w:r>
      <w:proofErr w:type="spellEnd"/>
      <w:r>
        <w:rPr>
          <w:b/>
          <w:sz w:val="28"/>
          <w:szCs w:val="28"/>
          <w:lang w:val="uk-UA"/>
        </w:rPr>
        <w:t xml:space="preserve"> сільської ради»</w:t>
      </w:r>
    </w:p>
    <w:p w:rsidR="00E31227" w:rsidRDefault="00E31227" w:rsidP="00E31227">
      <w:pPr>
        <w:pStyle w:val="a3"/>
        <w:spacing w:before="0" w:beforeAutospacing="0" w:after="0" w:afterAutospacing="0"/>
        <w:jc w:val="both"/>
        <w:rPr>
          <w:lang w:val="uk-UA"/>
        </w:rPr>
      </w:pPr>
      <w:r w:rsidRPr="00B558C9">
        <w:rPr>
          <w:lang w:val="uk-UA"/>
        </w:rPr>
        <w:t xml:space="preserve">Розвиток країни неможливий без ефективного розвитку громад, які потребують відповідного фінансового забезпечення, безпосередньо залежного від способу наповнення місцевих бюджетів. Проблема, яку пропонується вирішити шляхом прийняття відповідного регуляторного акта, дуже важлива для нашої громади. </w:t>
      </w:r>
      <w:proofErr w:type="spellStart"/>
      <w:r>
        <w:t>Відповідно</w:t>
      </w:r>
      <w:proofErr w:type="spellEnd"/>
      <w:r>
        <w:t xml:space="preserve"> до </w:t>
      </w:r>
      <w:proofErr w:type="spellStart"/>
      <w:r>
        <w:t>статті</w:t>
      </w:r>
      <w:proofErr w:type="spellEnd"/>
      <w:r>
        <w:t xml:space="preserve"> 10 та пункту 12.3 </w:t>
      </w:r>
      <w:proofErr w:type="spellStart"/>
      <w:r>
        <w:t>статті</w:t>
      </w:r>
      <w:proofErr w:type="spellEnd"/>
      <w:r>
        <w:t xml:space="preserve"> 12 </w:t>
      </w:r>
      <w:proofErr w:type="spellStart"/>
      <w:r>
        <w:t>Податкового</w:t>
      </w:r>
      <w:proofErr w:type="spellEnd"/>
      <w:r>
        <w:t xml:space="preserve"> кодексу </w:t>
      </w:r>
      <w:proofErr w:type="spellStart"/>
      <w:r>
        <w:t>України</w:t>
      </w:r>
      <w:proofErr w:type="spellEnd"/>
      <w:r>
        <w:t xml:space="preserve"> </w:t>
      </w:r>
      <w:proofErr w:type="spellStart"/>
      <w:r>
        <w:t>законодавчо</w:t>
      </w:r>
      <w:proofErr w:type="spellEnd"/>
      <w:r>
        <w:t xml:space="preserve"> </w:t>
      </w:r>
      <w:proofErr w:type="spellStart"/>
      <w:r>
        <w:t>закріплено</w:t>
      </w:r>
      <w:proofErr w:type="spellEnd"/>
      <w:r>
        <w:t xml:space="preserve"> право </w:t>
      </w:r>
      <w:proofErr w:type="spellStart"/>
      <w:r>
        <w:t>органів</w:t>
      </w:r>
      <w:proofErr w:type="spellEnd"/>
      <w:r>
        <w:t xml:space="preserve"> </w:t>
      </w:r>
      <w:proofErr w:type="spellStart"/>
      <w:r>
        <w:t>місцевого</w:t>
      </w:r>
      <w:proofErr w:type="spellEnd"/>
      <w:r>
        <w:t xml:space="preserve"> </w:t>
      </w:r>
      <w:proofErr w:type="spellStart"/>
      <w:r>
        <w:t>самоврядування</w:t>
      </w:r>
      <w:proofErr w:type="spellEnd"/>
      <w:r>
        <w:t xml:space="preserve"> </w:t>
      </w:r>
      <w:proofErr w:type="spellStart"/>
      <w:r>
        <w:t>приймати</w:t>
      </w:r>
      <w:proofErr w:type="spellEnd"/>
      <w:r>
        <w:t xml:space="preserve"> </w:t>
      </w:r>
      <w:proofErr w:type="spellStart"/>
      <w:r>
        <w:t>рішення</w:t>
      </w:r>
      <w:proofErr w:type="spellEnd"/>
      <w:r>
        <w:t xml:space="preserve"> про </w:t>
      </w:r>
      <w:proofErr w:type="spellStart"/>
      <w:r>
        <w:t>встановлення</w:t>
      </w:r>
      <w:proofErr w:type="spellEnd"/>
      <w:r>
        <w:t xml:space="preserve"> </w:t>
      </w:r>
      <w:proofErr w:type="spellStart"/>
      <w:r>
        <w:t>місцевих</w:t>
      </w:r>
      <w:proofErr w:type="spellEnd"/>
      <w:r>
        <w:t xml:space="preserve"> </w:t>
      </w:r>
      <w:proofErr w:type="spellStart"/>
      <w:r>
        <w:t>податків</w:t>
      </w:r>
      <w:proofErr w:type="spellEnd"/>
      <w:r>
        <w:t xml:space="preserve"> та </w:t>
      </w:r>
      <w:proofErr w:type="spellStart"/>
      <w:r>
        <w:t>зборів</w:t>
      </w:r>
      <w:proofErr w:type="spellEnd"/>
      <w:r>
        <w:t xml:space="preserve">, в межах </w:t>
      </w:r>
      <w:proofErr w:type="spellStart"/>
      <w:r>
        <w:t>своїх</w:t>
      </w:r>
      <w:proofErr w:type="spellEnd"/>
      <w:r>
        <w:t xml:space="preserve"> </w:t>
      </w:r>
      <w:proofErr w:type="spellStart"/>
      <w:r>
        <w:t>повноважень</w:t>
      </w:r>
      <w:proofErr w:type="spellEnd"/>
      <w:r>
        <w:t xml:space="preserve"> та в порядку, </w:t>
      </w:r>
      <w:proofErr w:type="spellStart"/>
      <w:r>
        <w:t>визначеному</w:t>
      </w:r>
      <w:proofErr w:type="spellEnd"/>
      <w:r>
        <w:t xml:space="preserve"> </w:t>
      </w:r>
      <w:proofErr w:type="spellStart"/>
      <w:r>
        <w:t>чинним</w:t>
      </w:r>
      <w:proofErr w:type="spellEnd"/>
      <w:r>
        <w:t xml:space="preserve"> </w:t>
      </w:r>
      <w:proofErr w:type="spellStart"/>
      <w:r>
        <w:t>законодавством</w:t>
      </w:r>
      <w:proofErr w:type="spellEnd"/>
      <w:r>
        <w:t>.</w:t>
      </w:r>
      <w:r>
        <w:rPr>
          <w:lang w:val="uk-UA"/>
        </w:rPr>
        <w:t xml:space="preserve"> Аналіз підготовлено на виконання вимог Закону України «Про засади державної регуляторної політики у сфері господарської діяльності» з урахуванням вимог Постанови Кабінету Міністрів України від 11 березня 2004 року №308 зі змінами «Про затвердження методик проведення аналізу впливу та відстеження результативності регуляторного акта».</w:t>
      </w:r>
    </w:p>
    <w:p w:rsidR="00E31227" w:rsidRPr="002E6995" w:rsidRDefault="00E31227" w:rsidP="00E31227">
      <w:pPr>
        <w:pStyle w:val="a3"/>
        <w:spacing w:before="0" w:beforeAutospacing="0" w:after="0" w:afterAutospacing="0"/>
        <w:jc w:val="center"/>
        <w:rPr>
          <w:sz w:val="28"/>
          <w:szCs w:val="28"/>
          <w:lang w:val="uk-UA"/>
        </w:rPr>
      </w:pPr>
      <w:r w:rsidRPr="002E6995">
        <w:rPr>
          <w:rStyle w:val="a4"/>
          <w:sz w:val="28"/>
          <w:szCs w:val="28"/>
          <w:lang w:val="uk-UA"/>
        </w:rPr>
        <w:t>1.</w:t>
      </w:r>
      <w:r>
        <w:rPr>
          <w:rStyle w:val="a4"/>
          <w:sz w:val="28"/>
          <w:szCs w:val="28"/>
        </w:rPr>
        <w:t> </w:t>
      </w:r>
      <w:proofErr w:type="spellStart"/>
      <w:r w:rsidRPr="002E6995">
        <w:rPr>
          <w:rStyle w:val="a4"/>
          <w:sz w:val="28"/>
          <w:szCs w:val="28"/>
          <w:lang w:val="uk-UA"/>
        </w:rPr>
        <w:t>Визначення</w:t>
      </w:r>
      <w:proofErr w:type="spellEnd"/>
      <w:r w:rsidRPr="002E6995">
        <w:rPr>
          <w:rStyle w:val="a4"/>
          <w:sz w:val="28"/>
          <w:szCs w:val="28"/>
          <w:lang w:val="uk-UA"/>
        </w:rPr>
        <w:t xml:space="preserve"> проблеми</w:t>
      </w:r>
    </w:p>
    <w:p w:rsidR="00E31227" w:rsidRDefault="00E31227" w:rsidP="00E31227">
      <w:pPr>
        <w:pStyle w:val="a3"/>
        <w:spacing w:before="0" w:beforeAutospacing="0" w:after="0" w:afterAutospacing="0"/>
        <w:jc w:val="both"/>
        <w:rPr>
          <w:lang w:val="uk-UA"/>
        </w:rPr>
      </w:pPr>
      <w:r>
        <w:rPr>
          <w:rStyle w:val="a4"/>
        </w:rPr>
        <w:t> </w:t>
      </w:r>
      <w:r>
        <w:rPr>
          <w:rStyle w:val="a4"/>
          <w:lang w:val="uk-UA"/>
        </w:rPr>
        <w:t xml:space="preserve">    </w:t>
      </w:r>
      <w:r w:rsidRPr="0082796F">
        <w:rPr>
          <w:lang w:val="uk-UA"/>
        </w:rPr>
        <w:t>Джерелами надходження коштів до місцевого бюджету, є податки та збори, які сплачуються суб’єктами господарської діяльності, зареєстрованими на т</w:t>
      </w:r>
      <w:r>
        <w:rPr>
          <w:lang w:val="uk-UA"/>
        </w:rPr>
        <w:t xml:space="preserve">ериторії </w:t>
      </w:r>
      <w:proofErr w:type="spellStart"/>
      <w:r>
        <w:rPr>
          <w:lang w:val="uk-UA"/>
        </w:rPr>
        <w:t>Варковицької</w:t>
      </w:r>
      <w:proofErr w:type="spellEnd"/>
      <w:r>
        <w:rPr>
          <w:lang w:val="uk-UA"/>
        </w:rPr>
        <w:t xml:space="preserve"> сільської ради</w:t>
      </w:r>
      <w:r w:rsidRPr="0082796F">
        <w:rPr>
          <w:lang w:val="uk-UA"/>
        </w:rPr>
        <w:t>, відповідно до Податкового кодексу України (ПКУ), та розміри ставок яких встановлюються місцевими радами.</w:t>
      </w:r>
      <w:r>
        <w:rPr>
          <w:lang w:val="uk-UA"/>
        </w:rPr>
        <w:t xml:space="preserve"> </w:t>
      </w:r>
      <w:r w:rsidRPr="002E6995">
        <w:rPr>
          <w:lang w:val="uk-UA"/>
        </w:rPr>
        <w:t>Відповідно до статті 10 ПКУ місцеві ради обов’язково встановлюють розмір ставки туристичного збору.</w:t>
      </w:r>
      <w:r>
        <w:rPr>
          <w:lang w:val="uk-UA"/>
        </w:rPr>
        <w:t xml:space="preserve"> Пунктом 24 частини 1 статті 26 Закону України</w:t>
      </w:r>
      <w:r>
        <w:t> </w:t>
      </w:r>
      <w:r>
        <w:rPr>
          <w:rStyle w:val="a4"/>
          <w:lang w:val="uk-UA"/>
        </w:rPr>
        <w:t>«</w:t>
      </w:r>
      <w:r>
        <w:rPr>
          <w:lang w:val="uk-UA"/>
        </w:rPr>
        <w:t>Про місцеве самоврядування в Україні</w:t>
      </w:r>
      <w:r>
        <w:rPr>
          <w:rStyle w:val="a4"/>
          <w:lang w:val="uk-UA"/>
        </w:rPr>
        <w:t>»</w:t>
      </w:r>
      <w:r>
        <w:t> </w:t>
      </w:r>
      <w:proofErr w:type="spellStart"/>
      <w:r>
        <w:rPr>
          <w:lang w:val="uk-UA"/>
        </w:rPr>
        <w:t>задекларовано</w:t>
      </w:r>
      <w:proofErr w:type="spellEnd"/>
      <w:r>
        <w:rPr>
          <w:lang w:val="uk-UA"/>
        </w:rPr>
        <w:t xml:space="preserve">, що встановлення розмірів ставок місцевих податків і зборів у межах, визначених законом, відноситься до виключної компетенції органів місцевого самоврядування. </w:t>
      </w:r>
      <w:r w:rsidRPr="0082796F">
        <w:rPr>
          <w:lang w:val="uk-UA"/>
        </w:rPr>
        <w:t>Одним із місцевих зборів є туристичний збір. Платниками збору є громадяни України, іноземці, а також особи без громадянства, які прибувають на територію адміністративно-територіальної одини</w:t>
      </w:r>
      <w:r>
        <w:rPr>
          <w:lang w:val="uk-UA"/>
        </w:rPr>
        <w:t>ці, на якій діє рішення сільської</w:t>
      </w:r>
      <w:r w:rsidRPr="0082796F">
        <w:rPr>
          <w:lang w:val="uk-UA"/>
        </w:rPr>
        <w:t xml:space="preserve"> ради про встановлення туристичного збору, та отримують (споживають) послуги з тимчасового проживання (ночівлі) із зобов’язанням залишити місце перебування в зазначений строк.</w:t>
      </w:r>
      <w:r>
        <w:rPr>
          <w:lang w:val="uk-UA"/>
        </w:rPr>
        <w:t xml:space="preserve"> </w:t>
      </w:r>
      <w:r w:rsidRPr="0082796F">
        <w:rPr>
          <w:lang w:val="uk-UA"/>
        </w:rPr>
        <w:t>Враховуючи вимоги статті 12.3.4. Податкового кодексу рішення про встановлення місцевих податків та зборів офіційно оприлюднюється відповідним органом місцевого сам</w:t>
      </w:r>
      <w:r>
        <w:rPr>
          <w:lang w:val="uk-UA"/>
        </w:rPr>
        <w:t>оврядування до 25</w:t>
      </w:r>
      <w:r w:rsidRPr="0082796F">
        <w:rPr>
          <w:lang w:val="uk-UA"/>
        </w:rPr>
        <w:t xml:space="preserve"> липня року, що передує бюджетному періоду, в якому планується застосовування встановлюваних місцевих податків та зборів або змін (плановий період).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52"/>
        <w:gridCol w:w="2706"/>
        <w:gridCol w:w="2417"/>
      </w:tblGrid>
      <w:tr w:rsidR="00E31227" w:rsidTr="001D76C5">
        <w:trPr>
          <w:tblCellSpacing w:w="0" w:type="dxa"/>
        </w:trPr>
        <w:tc>
          <w:tcPr>
            <w:tcW w:w="2268"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jc w:val="center"/>
              <w:rPr>
                <w:lang w:val="ru-RU" w:eastAsia="ru-RU"/>
              </w:rPr>
            </w:pPr>
            <w:proofErr w:type="spellStart"/>
            <w:r w:rsidRPr="001776EF">
              <w:rPr>
                <w:lang w:val="ru-RU" w:eastAsia="ru-RU"/>
              </w:rPr>
              <w:t>Групи</w:t>
            </w:r>
            <w:proofErr w:type="spellEnd"/>
            <w:r w:rsidRPr="001776EF">
              <w:rPr>
                <w:lang w:val="ru-RU" w:eastAsia="ru-RU"/>
              </w:rPr>
              <w:t xml:space="preserve"> (</w:t>
            </w:r>
            <w:proofErr w:type="spellStart"/>
            <w:proofErr w:type="gramStart"/>
            <w:r w:rsidRPr="001776EF">
              <w:rPr>
                <w:lang w:val="ru-RU" w:eastAsia="ru-RU"/>
              </w:rPr>
              <w:t>п</w:t>
            </w:r>
            <w:proofErr w:type="gramEnd"/>
            <w:r w:rsidRPr="001776EF">
              <w:rPr>
                <w:lang w:val="ru-RU" w:eastAsia="ru-RU"/>
              </w:rPr>
              <w:t>ідгрупи</w:t>
            </w:r>
            <w:proofErr w:type="spellEnd"/>
            <w:r w:rsidRPr="001776EF">
              <w:rPr>
                <w:lang w:val="ru-RU" w:eastAsia="ru-RU"/>
              </w:rPr>
              <w:t>)</w:t>
            </w:r>
          </w:p>
        </w:tc>
        <w:tc>
          <w:tcPr>
            <w:tcW w:w="1443"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jc w:val="center"/>
              <w:rPr>
                <w:lang w:val="ru-RU" w:eastAsia="ru-RU"/>
              </w:rPr>
            </w:pPr>
            <w:r w:rsidRPr="001776EF">
              <w:rPr>
                <w:lang w:val="ru-RU" w:eastAsia="ru-RU"/>
              </w:rPr>
              <w:t>Так</w:t>
            </w:r>
          </w:p>
        </w:tc>
        <w:tc>
          <w:tcPr>
            <w:tcW w:w="1289"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jc w:val="center"/>
              <w:rPr>
                <w:lang w:val="ru-RU" w:eastAsia="ru-RU"/>
              </w:rPr>
            </w:pPr>
            <w:proofErr w:type="spellStart"/>
            <w:r w:rsidRPr="001776EF">
              <w:rPr>
                <w:lang w:val="ru-RU" w:eastAsia="ru-RU"/>
              </w:rPr>
              <w:t>Ні</w:t>
            </w:r>
            <w:proofErr w:type="spellEnd"/>
          </w:p>
        </w:tc>
      </w:tr>
      <w:tr w:rsidR="00E31227" w:rsidTr="001D76C5">
        <w:trPr>
          <w:tblCellSpacing w:w="0" w:type="dxa"/>
        </w:trPr>
        <w:tc>
          <w:tcPr>
            <w:tcW w:w="2268"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jc w:val="center"/>
              <w:rPr>
                <w:lang w:val="ru-RU" w:eastAsia="ru-RU"/>
              </w:rPr>
            </w:pPr>
            <w:proofErr w:type="spellStart"/>
            <w:r w:rsidRPr="001776EF">
              <w:rPr>
                <w:lang w:val="ru-RU" w:eastAsia="ru-RU"/>
              </w:rPr>
              <w:t>Громадяни</w:t>
            </w:r>
            <w:proofErr w:type="spellEnd"/>
          </w:p>
        </w:tc>
        <w:tc>
          <w:tcPr>
            <w:tcW w:w="1443" w:type="pct"/>
            <w:tcBorders>
              <w:top w:val="single" w:sz="4" w:space="0" w:color="auto"/>
              <w:left w:val="single" w:sz="4" w:space="0" w:color="auto"/>
              <w:bottom w:val="single" w:sz="4" w:space="0" w:color="auto"/>
              <w:right w:val="single" w:sz="4" w:space="0" w:color="auto"/>
            </w:tcBorders>
            <w:vAlign w:val="center"/>
          </w:tcPr>
          <w:p w:rsidR="00E31227" w:rsidRPr="005B58C8" w:rsidRDefault="00E31227" w:rsidP="001D76C5">
            <w:pPr>
              <w:pStyle w:val="a3"/>
              <w:jc w:val="center"/>
              <w:rPr>
                <w:lang w:val="uk-UA" w:eastAsia="ru-RU"/>
              </w:rPr>
            </w:pPr>
            <w:r>
              <w:rPr>
                <w:lang w:val="uk-UA" w:eastAsia="ru-RU"/>
              </w:rPr>
              <w:t>+</w:t>
            </w:r>
          </w:p>
        </w:tc>
        <w:tc>
          <w:tcPr>
            <w:tcW w:w="1289" w:type="pct"/>
            <w:tcBorders>
              <w:top w:val="single" w:sz="4" w:space="0" w:color="auto"/>
              <w:left w:val="single" w:sz="4" w:space="0" w:color="auto"/>
              <w:bottom w:val="single" w:sz="4" w:space="0" w:color="auto"/>
              <w:right w:val="single" w:sz="4" w:space="0" w:color="auto"/>
            </w:tcBorders>
            <w:vAlign w:val="center"/>
          </w:tcPr>
          <w:p w:rsidR="00E31227" w:rsidRDefault="00E31227" w:rsidP="001D76C5">
            <w:pPr>
              <w:jc w:val="center"/>
            </w:pPr>
          </w:p>
        </w:tc>
      </w:tr>
      <w:tr w:rsidR="00E31227" w:rsidTr="001D76C5">
        <w:trPr>
          <w:tblCellSpacing w:w="0" w:type="dxa"/>
        </w:trPr>
        <w:tc>
          <w:tcPr>
            <w:tcW w:w="2268"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jc w:val="center"/>
              <w:rPr>
                <w:lang w:val="ru-RU" w:eastAsia="ru-RU"/>
              </w:rPr>
            </w:pPr>
            <w:r w:rsidRPr="001776EF">
              <w:rPr>
                <w:lang w:val="ru-RU" w:eastAsia="ru-RU"/>
              </w:rPr>
              <w:t>Держава</w:t>
            </w:r>
          </w:p>
        </w:tc>
        <w:tc>
          <w:tcPr>
            <w:tcW w:w="1443" w:type="pct"/>
            <w:tcBorders>
              <w:top w:val="single" w:sz="4" w:space="0" w:color="auto"/>
              <w:left w:val="single" w:sz="4" w:space="0" w:color="auto"/>
              <w:bottom w:val="single" w:sz="4" w:space="0" w:color="auto"/>
              <w:right w:val="single" w:sz="4" w:space="0" w:color="auto"/>
            </w:tcBorders>
            <w:vAlign w:val="center"/>
          </w:tcPr>
          <w:p w:rsidR="00E31227" w:rsidRPr="005B58C8" w:rsidRDefault="00E31227" w:rsidP="001D76C5">
            <w:pPr>
              <w:pStyle w:val="a3"/>
              <w:jc w:val="center"/>
              <w:rPr>
                <w:lang w:val="uk-UA" w:eastAsia="ru-RU"/>
              </w:rPr>
            </w:pPr>
            <w:r>
              <w:rPr>
                <w:lang w:val="uk-UA" w:eastAsia="ru-RU"/>
              </w:rPr>
              <w:t>+</w:t>
            </w:r>
          </w:p>
        </w:tc>
        <w:tc>
          <w:tcPr>
            <w:tcW w:w="1289" w:type="pct"/>
            <w:tcBorders>
              <w:top w:val="single" w:sz="4" w:space="0" w:color="auto"/>
              <w:left w:val="single" w:sz="4" w:space="0" w:color="auto"/>
              <w:bottom w:val="single" w:sz="4" w:space="0" w:color="auto"/>
              <w:right w:val="single" w:sz="4" w:space="0" w:color="auto"/>
            </w:tcBorders>
            <w:vAlign w:val="center"/>
          </w:tcPr>
          <w:p w:rsidR="00E31227" w:rsidRDefault="00E31227" w:rsidP="001D76C5">
            <w:pPr>
              <w:jc w:val="center"/>
            </w:pPr>
          </w:p>
        </w:tc>
      </w:tr>
      <w:tr w:rsidR="00E31227" w:rsidTr="001D76C5">
        <w:trPr>
          <w:tblCellSpacing w:w="0" w:type="dxa"/>
        </w:trPr>
        <w:tc>
          <w:tcPr>
            <w:tcW w:w="2268"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jc w:val="center"/>
              <w:rPr>
                <w:lang w:val="ru-RU" w:eastAsia="ru-RU"/>
              </w:rPr>
            </w:pPr>
            <w:proofErr w:type="spellStart"/>
            <w:r w:rsidRPr="001776EF">
              <w:rPr>
                <w:lang w:val="ru-RU" w:eastAsia="ru-RU"/>
              </w:rPr>
              <w:t>Суб’єкти</w:t>
            </w:r>
            <w:proofErr w:type="spellEnd"/>
            <w:r w:rsidRPr="001776EF">
              <w:rPr>
                <w:lang w:val="ru-RU" w:eastAsia="ru-RU"/>
              </w:rPr>
              <w:t xml:space="preserve"> </w:t>
            </w:r>
            <w:proofErr w:type="spellStart"/>
            <w:r w:rsidRPr="001776EF">
              <w:rPr>
                <w:lang w:val="ru-RU" w:eastAsia="ru-RU"/>
              </w:rPr>
              <w:t>господарювання</w:t>
            </w:r>
            <w:proofErr w:type="spellEnd"/>
            <w:r w:rsidRPr="001776EF">
              <w:rPr>
                <w:lang w:val="ru-RU" w:eastAsia="ru-RU"/>
              </w:rPr>
              <w:t>,</w:t>
            </w:r>
          </w:p>
        </w:tc>
        <w:tc>
          <w:tcPr>
            <w:tcW w:w="1443" w:type="pct"/>
            <w:tcBorders>
              <w:top w:val="single" w:sz="4" w:space="0" w:color="auto"/>
              <w:left w:val="single" w:sz="4" w:space="0" w:color="auto"/>
              <w:bottom w:val="single" w:sz="4" w:space="0" w:color="auto"/>
              <w:right w:val="single" w:sz="4" w:space="0" w:color="auto"/>
            </w:tcBorders>
            <w:vAlign w:val="center"/>
          </w:tcPr>
          <w:p w:rsidR="00E31227" w:rsidRPr="005B58C8" w:rsidRDefault="00E31227" w:rsidP="001D76C5">
            <w:pPr>
              <w:pStyle w:val="a3"/>
              <w:jc w:val="center"/>
              <w:rPr>
                <w:lang w:val="uk-UA" w:eastAsia="ru-RU"/>
              </w:rPr>
            </w:pPr>
            <w:r>
              <w:rPr>
                <w:lang w:val="uk-UA" w:eastAsia="ru-RU"/>
              </w:rPr>
              <w:t>+</w:t>
            </w:r>
          </w:p>
        </w:tc>
        <w:tc>
          <w:tcPr>
            <w:tcW w:w="1289" w:type="pct"/>
            <w:tcBorders>
              <w:top w:val="single" w:sz="4" w:space="0" w:color="auto"/>
              <w:left w:val="single" w:sz="4" w:space="0" w:color="auto"/>
              <w:bottom w:val="single" w:sz="4" w:space="0" w:color="auto"/>
              <w:right w:val="single" w:sz="4" w:space="0" w:color="auto"/>
            </w:tcBorders>
            <w:vAlign w:val="center"/>
          </w:tcPr>
          <w:p w:rsidR="00E31227" w:rsidRDefault="00E31227" w:rsidP="001D76C5">
            <w:pPr>
              <w:jc w:val="center"/>
            </w:pPr>
          </w:p>
        </w:tc>
      </w:tr>
      <w:tr w:rsidR="00E31227" w:rsidTr="001D76C5">
        <w:trPr>
          <w:tblCellSpacing w:w="0" w:type="dxa"/>
        </w:trPr>
        <w:tc>
          <w:tcPr>
            <w:tcW w:w="2268"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jc w:val="center"/>
              <w:rPr>
                <w:lang w:val="ru-RU" w:eastAsia="ru-RU"/>
              </w:rPr>
            </w:pPr>
            <w:r w:rsidRPr="001776EF">
              <w:rPr>
                <w:lang w:val="ru-RU" w:eastAsia="ru-RU"/>
              </w:rPr>
              <w:t xml:space="preserve">у тому </w:t>
            </w:r>
            <w:proofErr w:type="spellStart"/>
            <w:r w:rsidRPr="001776EF">
              <w:rPr>
                <w:lang w:val="ru-RU" w:eastAsia="ru-RU"/>
              </w:rPr>
              <w:t>числі</w:t>
            </w:r>
            <w:proofErr w:type="spellEnd"/>
            <w:r w:rsidRPr="001776EF">
              <w:rPr>
                <w:lang w:val="ru-RU" w:eastAsia="ru-RU"/>
              </w:rPr>
              <w:t xml:space="preserve"> </w:t>
            </w:r>
            <w:proofErr w:type="spellStart"/>
            <w:r w:rsidRPr="001776EF">
              <w:rPr>
                <w:lang w:val="ru-RU" w:eastAsia="ru-RU"/>
              </w:rPr>
              <w:t>суб’єкти</w:t>
            </w:r>
            <w:proofErr w:type="spellEnd"/>
            <w:r w:rsidRPr="001776EF">
              <w:rPr>
                <w:lang w:val="ru-RU" w:eastAsia="ru-RU"/>
              </w:rPr>
              <w:t xml:space="preserve"> малого </w:t>
            </w:r>
            <w:proofErr w:type="spellStart"/>
            <w:proofErr w:type="gramStart"/>
            <w:r w:rsidRPr="001776EF">
              <w:rPr>
                <w:lang w:val="ru-RU" w:eastAsia="ru-RU"/>
              </w:rPr>
              <w:t>п</w:t>
            </w:r>
            <w:proofErr w:type="gramEnd"/>
            <w:r w:rsidRPr="001776EF">
              <w:rPr>
                <w:lang w:val="ru-RU" w:eastAsia="ru-RU"/>
              </w:rPr>
              <w:t>ідприємництва</w:t>
            </w:r>
            <w:proofErr w:type="spellEnd"/>
            <w:r w:rsidRPr="001776EF">
              <w:rPr>
                <w:lang w:val="ru-RU" w:eastAsia="ru-RU"/>
              </w:rPr>
              <w:t>*</w:t>
            </w:r>
          </w:p>
        </w:tc>
        <w:tc>
          <w:tcPr>
            <w:tcW w:w="1443" w:type="pct"/>
            <w:tcBorders>
              <w:top w:val="single" w:sz="4" w:space="0" w:color="auto"/>
              <w:left w:val="single" w:sz="4" w:space="0" w:color="auto"/>
              <w:bottom w:val="single" w:sz="4" w:space="0" w:color="auto"/>
              <w:right w:val="single" w:sz="4" w:space="0" w:color="auto"/>
            </w:tcBorders>
            <w:vAlign w:val="center"/>
          </w:tcPr>
          <w:p w:rsidR="00E31227" w:rsidRPr="005B58C8" w:rsidRDefault="00E31227" w:rsidP="001D76C5">
            <w:pPr>
              <w:pStyle w:val="a3"/>
              <w:jc w:val="center"/>
              <w:rPr>
                <w:lang w:val="uk-UA" w:eastAsia="ru-RU"/>
              </w:rPr>
            </w:pPr>
            <w:r>
              <w:rPr>
                <w:lang w:val="uk-UA" w:eastAsia="ru-RU"/>
              </w:rPr>
              <w:t>+</w:t>
            </w:r>
          </w:p>
        </w:tc>
        <w:tc>
          <w:tcPr>
            <w:tcW w:w="1289" w:type="pct"/>
            <w:tcBorders>
              <w:top w:val="single" w:sz="4" w:space="0" w:color="auto"/>
              <w:left w:val="single" w:sz="4" w:space="0" w:color="auto"/>
              <w:bottom w:val="single" w:sz="4" w:space="0" w:color="auto"/>
              <w:right w:val="single" w:sz="4" w:space="0" w:color="auto"/>
            </w:tcBorders>
            <w:vAlign w:val="center"/>
          </w:tcPr>
          <w:p w:rsidR="00E31227" w:rsidRDefault="00E31227" w:rsidP="001D76C5">
            <w:pPr>
              <w:jc w:val="center"/>
            </w:pPr>
          </w:p>
        </w:tc>
      </w:tr>
    </w:tbl>
    <w:p w:rsidR="00E31227" w:rsidRDefault="00E31227" w:rsidP="00E31227">
      <w:pPr>
        <w:pStyle w:val="a3"/>
        <w:spacing w:before="0" w:beforeAutospacing="0" w:after="0" w:afterAutospacing="0"/>
        <w:ind w:firstLine="708"/>
        <w:jc w:val="both"/>
      </w:pPr>
      <w:proofErr w:type="spellStart"/>
      <w:r>
        <w:t>Відповідно</w:t>
      </w:r>
      <w:proofErr w:type="spellEnd"/>
      <w:r>
        <w:t xml:space="preserve"> до чинного </w:t>
      </w:r>
      <w:proofErr w:type="spellStart"/>
      <w:r>
        <w:t>законодавства</w:t>
      </w:r>
      <w:proofErr w:type="spellEnd"/>
      <w:r>
        <w:t xml:space="preserve"> </w:t>
      </w:r>
      <w:proofErr w:type="spellStart"/>
      <w:r>
        <w:t>повноваження</w:t>
      </w:r>
      <w:proofErr w:type="spellEnd"/>
      <w:r>
        <w:t xml:space="preserve"> </w:t>
      </w:r>
      <w:proofErr w:type="spellStart"/>
      <w:r>
        <w:t>щодо</w:t>
      </w:r>
      <w:proofErr w:type="spellEnd"/>
      <w:r>
        <w:t xml:space="preserve"> </w:t>
      </w:r>
      <w:proofErr w:type="spellStart"/>
      <w:r>
        <w:t>встановлення</w:t>
      </w:r>
      <w:proofErr w:type="spellEnd"/>
      <w:r>
        <w:t xml:space="preserve"> </w:t>
      </w:r>
      <w:proofErr w:type="spellStart"/>
      <w:r>
        <w:t>місцевих</w:t>
      </w:r>
      <w:proofErr w:type="spellEnd"/>
      <w:r>
        <w:t xml:space="preserve"> </w:t>
      </w:r>
      <w:proofErr w:type="spellStart"/>
      <w:r>
        <w:t>податків</w:t>
      </w:r>
      <w:proofErr w:type="spellEnd"/>
      <w:r>
        <w:t xml:space="preserve"> </w:t>
      </w:r>
      <w:proofErr w:type="spellStart"/>
      <w:r>
        <w:t>і</w:t>
      </w:r>
      <w:proofErr w:type="spellEnd"/>
      <w:r>
        <w:t xml:space="preserve"> </w:t>
      </w:r>
      <w:proofErr w:type="spellStart"/>
      <w:r>
        <w:t>зборів</w:t>
      </w:r>
      <w:proofErr w:type="spellEnd"/>
      <w:r>
        <w:t xml:space="preserve"> </w:t>
      </w:r>
      <w:proofErr w:type="spellStart"/>
      <w:r>
        <w:t>є</w:t>
      </w:r>
      <w:proofErr w:type="spellEnd"/>
      <w:r>
        <w:t xml:space="preserve"> </w:t>
      </w:r>
      <w:proofErr w:type="spellStart"/>
      <w:r>
        <w:t>виключною</w:t>
      </w:r>
      <w:proofErr w:type="spellEnd"/>
      <w:r>
        <w:t xml:space="preserve"> </w:t>
      </w:r>
      <w:proofErr w:type="spellStart"/>
      <w:r>
        <w:t>компетенцією</w:t>
      </w:r>
      <w:proofErr w:type="spellEnd"/>
      <w:r>
        <w:t xml:space="preserve"> </w:t>
      </w:r>
      <w:proofErr w:type="spellStart"/>
      <w:r>
        <w:t>органів</w:t>
      </w:r>
      <w:proofErr w:type="spellEnd"/>
      <w:r>
        <w:t xml:space="preserve"> </w:t>
      </w:r>
      <w:proofErr w:type="spellStart"/>
      <w:r>
        <w:t>місцевого</w:t>
      </w:r>
      <w:proofErr w:type="spellEnd"/>
      <w:r>
        <w:t xml:space="preserve"> </w:t>
      </w:r>
      <w:proofErr w:type="spellStart"/>
      <w:r>
        <w:t>самоврядування</w:t>
      </w:r>
      <w:proofErr w:type="spellEnd"/>
      <w:r>
        <w:t xml:space="preserve">. </w:t>
      </w:r>
      <w:proofErr w:type="spellStart"/>
      <w:r>
        <w:t>Застосування</w:t>
      </w:r>
      <w:proofErr w:type="spellEnd"/>
      <w:r>
        <w:t xml:space="preserve"> </w:t>
      </w:r>
      <w:proofErr w:type="spellStart"/>
      <w:r>
        <w:t>регуляторної</w:t>
      </w:r>
      <w:proofErr w:type="spellEnd"/>
      <w:r>
        <w:t xml:space="preserve"> </w:t>
      </w:r>
      <w:proofErr w:type="spellStart"/>
      <w:r>
        <w:t>процедури</w:t>
      </w:r>
      <w:proofErr w:type="spellEnd"/>
      <w:r>
        <w:t xml:space="preserve"> не </w:t>
      </w:r>
      <w:proofErr w:type="spellStart"/>
      <w:r>
        <w:t>має</w:t>
      </w:r>
      <w:proofErr w:type="spellEnd"/>
      <w:r>
        <w:t xml:space="preserve"> </w:t>
      </w:r>
      <w:proofErr w:type="spellStart"/>
      <w:r>
        <w:t>альтернативи</w:t>
      </w:r>
      <w:proofErr w:type="spellEnd"/>
      <w:r>
        <w:t xml:space="preserve">, проблема </w:t>
      </w:r>
      <w:proofErr w:type="spellStart"/>
      <w:r>
        <w:t>встановлення</w:t>
      </w:r>
      <w:proofErr w:type="spellEnd"/>
      <w:r>
        <w:t xml:space="preserve"> </w:t>
      </w:r>
      <w:proofErr w:type="spellStart"/>
      <w:r>
        <w:t>туристичного</w:t>
      </w:r>
      <w:proofErr w:type="spellEnd"/>
      <w:r>
        <w:t xml:space="preserve"> </w:t>
      </w:r>
      <w:proofErr w:type="spellStart"/>
      <w:r>
        <w:t>збору</w:t>
      </w:r>
      <w:proofErr w:type="spellEnd"/>
      <w:r>
        <w:t xml:space="preserve"> не </w:t>
      </w:r>
      <w:proofErr w:type="spellStart"/>
      <w:r>
        <w:t>може</w:t>
      </w:r>
      <w:proofErr w:type="spellEnd"/>
      <w:r>
        <w:t xml:space="preserve"> бути </w:t>
      </w:r>
      <w:proofErr w:type="spellStart"/>
      <w:r>
        <w:t>розв’язана</w:t>
      </w:r>
      <w:proofErr w:type="spellEnd"/>
      <w:r>
        <w:t xml:space="preserve"> за </w:t>
      </w:r>
      <w:proofErr w:type="spellStart"/>
      <w:r>
        <w:t>допомогою</w:t>
      </w:r>
      <w:proofErr w:type="spellEnd"/>
      <w:r>
        <w:t xml:space="preserve"> </w:t>
      </w:r>
      <w:proofErr w:type="spellStart"/>
      <w:r>
        <w:t>ринкових</w:t>
      </w:r>
      <w:proofErr w:type="spellEnd"/>
      <w:r>
        <w:t xml:space="preserve"> </w:t>
      </w:r>
      <w:proofErr w:type="spellStart"/>
      <w:r>
        <w:t>механізмів</w:t>
      </w:r>
      <w:proofErr w:type="spellEnd"/>
      <w:r>
        <w:t>.</w:t>
      </w:r>
    </w:p>
    <w:p w:rsidR="00E31227" w:rsidRPr="002E6995" w:rsidRDefault="00E31227" w:rsidP="00E31227">
      <w:pPr>
        <w:pStyle w:val="a3"/>
        <w:spacing w:before="0" w:beforeAutospacing="0" w:after="0" w:afterAutospacing="0"/>
        <w:jc w:val="center"/>
        <w:rPr>
          <w:sz w:val="28"/>
          <w:szCs w:val="28"/>
        </w:rPr>
      </w:pPr>
      <w:r w:rsidRPr="002E6995">
        <w:rPr>
          <w:rStyle w:val="a4"/>
          <w:sz w:val="28"/>
          <w:szCs w:val="28"/>
        </w:rPr>
        <w:t xml:space="preserve">2. </w:t>
      </w:r>
      <w:proofErr w:type="spellStart"/>
      <w:r w:rsidRPr="002E6995">
        <w:rPr>
          <w:rStyle w:val="a4"/>
          <w:sz w:val="28"/>
          <w:szCs w:val="28"/>
        </w:rPr>
        <w:t>Цілі</w:t>
      </w:r>
      <w:proofErr w:type="spellEnd"/>
      <w:r w:rsidRPr="002E6995">
        <w:rPr>
          <w:rStyle w:val="a4"/>
          <w:sz w:val="28"/>
          <w:szCs w:val="28"/>
        </w:rPr>
        <w:t xml:space="preserve"> </w:t>
      </w:r>
      <w:proofErr w:type="spellStart"/>
      <w:r w:rsidRPr="002E6995">
        <w:rPr>
          <w:rStyle w:val="a4"/>
          <w:sz w:val="28"/>
          <w:szCs w:val="28"/>
        </w:rPr>
        <w:t>регулювання</w:t>
      </w:r>
      <w:proofErr w:type="spellEnd"/>
    </w:p>
    <w:p w:rsidR="00E31227" w:rsidRDefault="00E31227" w:rsidP="00E31227">
      <w:pPr>
        <w:pStyle w:val="a3"/>
        <w:spacing w:before="0" w:beforeAutospacing="0" w:after="0" w:afterAutospacing="0"/>
        <w:jc w:val="both"/>
      </w:pPr>
      <w:r>
        <w:rPr>
          <w:lang w:val="uk-UA"/>
        </w:rPr>
        <w:t xml:space="preserve">     </w:t>
      </w:r>
      <w:r>
        <w:t xml:space="preserve">Метою регуляторного акта </w:t>
      </w:r>
      <w:proofErr w:type="spellStart"/>
      <w:r>
        <w:t>є</w:t>
      </w:r>
      <w:proofErr w:type="spellEnd"/>
      <w:r>
        <w:t xml:space="preserve"> </w:t>
      </w:r>
      <w:proofErr w:type="spellStart"/>
      <w:r>
        <w:t>встановлення</w:t>
      </w:r>
      <w:proofErr w:type="spellEnd"/>
      <w:r>
        <w:rPr>
          <w:lang w:val="uk-UA"/>
        </w:rPr>
        <w:t xml:space="preserve"> розміру</w:t>
      </w:r>
      <w:r>
        <w:t xml:space="preserve"> ставки </w:t>
      </w:r>
      <w:proofErr w:type="spellStart"/>
      <w:r>
        <w:t>збору</w:t>
      </w:r>
      <w:proofErr w:type="spellEnd"/>
      <w:r>
        <w:t xml:space="preserve"> на </w:t>
      </w:r>
      <w:proofErr w:type="spellStart"/>
      <w:r>
        <w:t>території</w:t>
      </w:r>
      <w:proofErr w:type="spellEnd"/>
      <w:r>
        <w:t xml:space="preserve"> </w:t>
      </w:r>
      <w:proofErr w:type="spellStart"/>
      <w:r>
        <w:rPr>
          <w:lang w:val="uk-UA"/>
        </w:rPr>
        <w:t>Варковицької</w:t>
      </w:r>
      <w:proofErr w:type="spellEnd"/>
      <w:r>
        <w:rPr>
          <w:lang w:val="uk-UA"/>
        </w:rPr>
        <w:t xml:space="preserve"> сільської ради</w:t>
      </w:r>
      <w:r>
        <w:t xml:space="preserve">  </w:t>
      </w:r>
      <w:proofErr w:type="spellStart"/>
      <w:r>
        <w:t>відповідно</w:t>
      </w:r>
      <w:proofErr w:type="spellEnd"/>
      <w:r>
        <w:t xml:space="preserve"> до </w:t>
      </w:r>
      <w:proofErr w:type="spellStart"/>
      <w:r>
        <w:t>вимог</w:t>
      </w:r>
      <w:proofErr w:type="spellEnd"/>
      <w:r>
        <w:t xml:space="preserve"> Кодексу. Проект </w:t>
      </w:r>
      <w:proofErr w:type="spellStart"/>
      <w:r>
        <w:t>рішення</w:t>
      </w:r>
      <w:proofErr w:type="spellEnd"/>
      <w:r>
        <w:t xml:space="preserve"> </w:t>
      </w:r>
      <w:r>
        <w:rPr>
          <w:lang w:val="uk-UA"/>
        </w:rPr>
        <w:t>сільської</w:t>
      </w:r>
      <w:r>
        <w:t xml:space="preserve"> ради </w:t>
      </w:r>
      <w:proofErr w:type="spellStart"/>
      <w:r>
        <w:t>спрямований</w:t>
      </w:r>
      <w:proofErr w:type="spellEnd"/>
      <w:r>
        <w:t xml:space="preserve"> на </w:t>
      </w:r>
      <w:proofErr w:type="spellStart"/>
      <w:r>
        <w:t>розв’язання</w:t>
      </w:r>
      <w:proofErr w:type="spellEnd"/>
      <w:r>
        <w:t xml:space="preserve"> </w:t>
      </w:r>
      <w:proofErr w:type="spellStart"/>
      <w:r>
        <w:t>завдань</w:t>
      </w:r>
      <w:proofErr w:type="spellEnd"/>
      <w:r>
        <w:t xml:space="preserve">, </w:t>
      </w:r>
      <w:proofErr w:type="spellStart"/>
      <w:r>
        <w:t>визначеного</w:t>
      </w:r>
      <w:proofErr w:type="spellEnd"/>
      <w:r>
        <w:t xml:space="preserve">  в </w:t>
      </w:r>
      <w:proofErr w:type="spellStart"/>
      <w:r>
        <w:t>попередньому</w:t>
      </w:r>
      <w:proofErr w:type="spellEnd"/>
      <w:r>
        <w:t xml:space="preserve"> </w:t>
      </w:r>
      <w:proofErr w:type="spellStart"/>
      <w:r>
        <w:t>розділі</w:t>
      </w:r>
      <w:proofErr w:type="spellEnd"/>
      <w:r>
        <w:t xml:space="preserve"> </w:t>
      </w:r>
      <w:proofErr w:type="spellStart"/>
      <w:r>
        <w:t>аналізу</w:t>
      </w:r>
      <w:proofErr w:type="spellEnd"/>
      <w:r>
        <w:t xml:space="preserve"> регуляторного </w:t>
      </w:r>
      <w:proofErr w:type="spellStart"/>
      <w:r>
        <w:t>впливу</w:t>
      </w:r>
      <w:proofErr w:type="spellEnd"/>
      <w:r>
        <w:t xml:space="preserve">. </w:t>
      </w:r>
      <w:proofErr w:type="spellStart"/>
      <w:r>
        <w:t>Цілями</w:t>
      </w:r>
      <w:proofErr w:type="spellEnd"/>
      <w:r>
        <w:t xml:space="preserve"> державного </w:t>
      </w:r>
      <w:proofErr w:type="spellStart"/>
      <w:r>
        <w:t>регулювання</w:t>
      </w:r>
      <w:proofErr w:type="spellEnd"/>
      <w:r>
        <w:t xml:space="preserve"> </w:t>
      </w:r>
      <w:proofErr w:type="spellStart"/>
      <w:r>
        <w:t>є</w:t>
      </w:r>
      <w:proofErr w:type="spellEnd"/>
      <w:r>
        <w:t xml:space="preserve"> </w:t>
      </w:r>
      <w:proofErr w:type="spellStart"/>
      <w:r>
        <w:t>встановлення</w:t>
      </w:r>
      <w:proofErr w:type="spellEnd"/>
      <w:r>
        <w:rPr>
          <w:lang w:val="uk-UA"/>
        </w:rPr>
        <w:t xml:space="preserve"> розміру</w:t>
      </w:r>
      <w:r>
        <w:t xml:space="preserve"> ставки </w:t>
      </w:r>
      <w:proofErr w:type="spellStart"/>
      <w:r>
        <w:t>збору</w:t>
      </w:r>
      <w:proofErr w:type="spellEnd"/>
      <w:r>
        <w:t xml:space="preserve"> на </w:t>
      </w:r>
      <w:proofErr w:type="spellStart"/>
      <w:r>
        <w:t>території</w:t>
      </w:r>
      <w:proofErr w:type="spellEnd"/>
      <w:r>
        <w:t xml:space="preserve"> </w:t>
      </w:r>
      <w:proofErr w:type="spellStart"/>
      <w:r>
        <w:rPr>
          <w:lang w:val="uk-UA"/>
        </w:rPr>
        <w:t>Варковицької</w:t>
      </w:r>
      <w:proofErr w:type="spellEnd"/>
      <w:r>
        <w:rPr>
          <w:lang w:val="uk-UA"/>
        </w:rPr>
        <w:t xml:space="preserve"> сільської ради </w:t>
      </w:r>
      <w:r>
        <w:t xml:space="preserve"> </w:t>
      </w:r>
      <w:proofErr w:type="spellStart"/>
      <w:r>
        <w:t>відповідно</w:t>
      </w:r>
      <w:proofErr w:type="spellEnd"/>
      <w:r>
        <w:t xml:space="preserve"> до </w:t>
      </w:r>
      <w:proofErr w:type="spellStart"/>
      <w:r>
        <w:t>вимог</w:t>
      </w:r>
      <w:proofErr w:type="spellEnd"/>
      <w:r>
        <w:t xml:space="preserve"> Кодексу.</w:t>
      </w:r>
    </w:p>
    <w:p w:rsidR="00E31227" w:rsidRDefault="00E31227" w:rsidP="00E31227">
      <w:pPr>
        <w:pStyle w:val="a3"/>
        <w:spacing w:before="0" w:beforeAutospacing="0" w:after="0" w:afterAutospacing="0"/>
        <w:jc w:val="center"/>
        <w:rPr>
          <w:rStyle w:val="a4"/>
          <w:sz w:val="28"/>
          <w:szCs w:val="28"/>
          <w:lang w:val="uk-UA"/>
        </w:rPr>
      </w:pPr>
      <w:r w:rsidRPr="002E6995">
        <w:rPr>
          <w:rStyle w:val="a4"/>
          <w:sz w:val="28"/>
          <w:szCs w:val="28"/>
        </w:rPr>
        <w:t xml:space="preserve">3. </w:t>
      </w:r>
      <w:proofErr w:type="spellStart"/>
      <w:r w:rsidRPr="002E6995">
        <w:rPr>
          <w:rStyle w:val="a4"/>
          <w:sz w:val="28"/>
          <w:szCs w:val="28"/>
        </w:rPr>
        <w:t>Визначення</w:t>
      </w:r>
      <w:proofErr w:type="spellEnd"/>
      <w:r w:rsidRPr="002E6995">
        <w:rPr>
          <w:rStyle w:val="a4"/>
          <w:sz w:val="28"/>
          <w:szCs w:val="28"/>
        </w:rPr>
        <w:t xml:space="preserve"> та </w:t>
      </w:r>
      <w:proofErr w:type="spellStart"/>
      <w:r w:rsidRPr="002E6995">
        <w:rPr>
          <w:rStyle w:val="a4"/>
          <w:sz w:val="28"/>
          <w:szCs w:val="28"/>
        </w:rPr>
        <w:t>оцінка</w:t>
      </w:r>
      <w:proofErr w:type="spellEnd"/>
      <w:r w:rsidRPr="002E6995">
        <w:rPr>
          <w:rStyle w:val="a4"/>
          <w:sz w:val="28"/>
          <w:szCs w:val="28"/>
        </w:rPr>
        <w:t xml:space="preserve"> </w:t>
      </w:r>
      <w:proofErr w:type="spellStart"/>
      <w:r w:rsidRPr="002E6995">
        <w:rPr>
          <w:rStyle w:val="a4"/>
          <w:sz w:val="28"/>
          <w:szCs w:val="28"/>
        </w:rPr>
        <w:t>усіх</w:t>
      </w:r>
      <w:proofErr w:type="spellEnd"/>
      <w:r w:rsidRPr="002E6995">
        <w:rPr>
          <w:rStyle w:val="a4"/>
          <w:sz w:val="28"/>
          <w:szCs w:val="28"/>
        </w:rPr>
        <w:t xml:space="preserve"> </w:t>
      </w:r>
      <w:proofErr w:type="spellStart"/>
      <w:r w:rsidRPr="002E6995">
        <w:rPr>
          <w:rStyle w:val="a4"/>
          <w:sz w:val="28"/>
          <w:szCs w:val="28"/>
        </w:rPr>
        <w:t>прийнятих</w:t>
      </w:r>
      <w:proofErr w:type="spellEnd"/>
      <w:r w:rsidRPr="002E6995">
        <w:rPr>
          <w:rStyle w:val="a4"/>
          <w:sz w:val="28"/>
          <w:szCs w:val="28"/>
        </w:rPr>
        <w:t xml:space="preserve"> </w:t>
      </w:r>
      <w:proofErr w:type="spellStart"/>
      <w:r w:rsidRPr="002E6995">
        <w:rPr>
          <w:rStyle w:val="a4"/>
          <w:sz w:val="28"/>
          <w:szCs w:val="28"/>
        </w:rPr>
        <w:t>альтернативних</w:t>
      </w:r>
      <w:proofErr w:type="spellEnd"/>
      <w:r w:rsidRPr="002E6995">
        <w:rPr>
          <w:rStyle w:val="a4"/>
          <w:sz w:val="28"/>
          <w:szCs w:val="28"/>
        </w:rPr>
        <w:t xml:space="preserve"> </w:t>
      </w:r>
    </w:p>
    <w:p w:rsidR="00E31227" w:rsidRPr="002E6995" w:rsidRDefault="00E31227" w:rsidP="00E31227">
      <w:pPr>
        <w:pStyle w:val="a3"/>
        <w:spacing w:before="0" w:beforeAutospacing="0" w:after="0" w:afterAutospacing="0"/>
        <w:jc w:val="center"/>
        <w:rPr>
          <w:sz w:val="28"/>
          <w:szCs w:val="28"/>
        </w:rPr>
      </w:pPr>
      <w:proofErr w:type="spellStart"/>
      <w:r w:rsidRPr="002E6995">
        <w:rPr>
          <w:rStyle w:val="a4"/>
          <w:sz w:val="28"/>
          <w:szCs w:val="28"/>
        </w:rPr>
        <w:t>способів</w:t>
      </w:r>
      <w:proofErr w:type="spellEnd"/>
      <w:r w:rsidRPr="002E6995">
        <w:rPr>
          <w:rStyle w:val="a4"/>
          <w:sz w:val="28"/>
          <w:szCs w:val="28"/>
        </w:rPr>
        <w:t xml:space="preserve"> </w:t>
      </w:r>
      <w:proofErr w:type="spellStart"/>
      <w:r w:rsidRPr="002E6995">
        <w:rPr>
          <w:rStyle w:val="a4"/>
          <w:sz w:val="28"/>
          <w:szCs w:val="28"/>
        </w:rPr>
        <w:t>досягнення</w:t>
      </w:r>
      <w:proofErr w:type="spellEnd"/>
      <w:r w:rsidRPr="002E6995">
        <w:rPr>
          <w:rStyle w:val="a4"/>
          <w:sz w:val="28"/>
          <w:szCs w:val="28"/>
        </w:rPr>
        <w:t xml:space="preserve"> </w:t>
      </w:r>
      <w:proofErr w:type="spellStart"/>
      <w:r w:rsidRPr="002E6995">
        <w:rPr>
          <w:rStyle w:val="a4"/>
          <w:sz w:val="28"/>
          <w:szCs w:val="28"/>
        </w:rPr>
        <w:t>зазначених</w:t>
      </w:r>
      <w:proofErr w:type="spellEnd"/>
      <w:r w:rsidRPr="002E6995">
        <w:rPr>
          <w:rStyle w:val="a4"/>
          <w:sz w:val="28"/>
          <w:szCs w:val="28"/>
        </w:rPr>
        <w:t xml:space="preserve"> </w:t>
      </w:r>
      <w:proofErr w:type="spellStart"/>
      <w:r w:rsidRPr="002E6995">
        <w:rPr>
          <w:rStyle w:val="a4"/>
          <w:sz w:val="28"/>
          <w:szCs w:val="28"/>
        </w:rPr>
        <w:t>цілей</w:t>
      </w:r>
      <w:proofErr w:type="spellEnd"/>
    </w:p>
    <w:p w:rsidR="00E31227" w:rsidRDefault="00E31227" w:rsidP="00E31227">
      <w:pPr>
        <w:ind w:left="360"/>
        <w:jc w:val="center"/>
      </w:pPr>
      <w:r>
        <w:rPr>
          <w:rStyle w:val="a4"/>
        </w:rPr>
        <w:lastRenderedPageBreak/>
        <w:t xml:space="preserve">1. </w:t>
      </w:r>
      <w:proofErr w:type="spellStart"/>
      <w:r>
        <w:rPr>
          <w:rStyle w:val="a4"/>
        </w:rPr>
        <w:t>Визначення</w:t>
      </w:r>
      <w:proofErr w:type="spellEnd"/>
      <w:r>
        <w:rPr>
          <w:rStyle w:val="a4"/>
        </w:rPr>
        <w:t xml:space="preserve"> </w:t>
      </w:r>
      <w:proofErr w:type="spellStart"/>
      <w:r>
        <w:rPr>
          <w:rStyle w:val="a4"/>
        </w:rPr>
        <w:t>альтернативних</w:t>
      </w:r>
      <w:proofErr w:type="spellEnd"/>
      <w:r>
        <w:rPr>
          <w:rStyle w:val="a4"/>
        </w:rPr>
        <w:t xml:space="preserve"> </w:t>
      </w:r>
      <w:proofErr w:type="spellStart"/>
      <w:r>
        <w:rPr>
          <w:rStyle w:val="a4"/>
        </w:rPr>
        <w:t>способі</w:t>
      </w:r>
      <w:proofErr w:type="gramStart"/>
      <w:r>
        <w:rPr>
          <w:rStyle w:val="a4"/>
        </w:rPr>
        <w:t>в</w:t>
      </w:r>
      <w:proofErr w:type="spellEnd"/>
      <w:proofErr w:type="gramEnd"/>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444"/>
        <w:gridCol w:w="5931"/>
      </w:tblGrid>
      <w:tr w:rsidR="00E31227" w:rsidTr="001D76C5">
        <w:trPr>
          <w:tblCellSpacing w:w="0" w:type="dxa"/>
        </w:trPr>
        <w:tc>
          <w:tcPr>
            <w:tcW w:w="1800"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rPr>
                <w:lang w:val="ru-RU" w:eastAsia="ru-RU"/>
              </w:rPr>
            </w:pPr>
            <w:r w:rsidRPr="001776EF">
              <w:rPr>
                <w:rStyle w:val="a4"/>
                <w:lang w:val="ru-RU" w:eastAsia="ru-RU"/>
              </w:rPr>
              <w:t xml:space="preserve">Вид </w:t>
            </w:r>
            <w:proofErr w:type="spellStart"/>
            <w:r w:rsidRPr="001776EF">
              <w:rPr>
                <w:rStyle w:val="a4"/>
                <w:lang w:val="ru-RU" w:eastAsia="ru-RU"/>
              </w:rPr>
              <w:t>альтернативи</w:t>
            </w:r>
            <w:proofErr w:type="spellEnd"/>
          </w:p>
        </w:tc>
        <w:tc>
          <w:tcPr>
            <w:tcW w:w="3100"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rPr>
                <w:lang w:val="ru-RU" w:eastAsia="ru-RU"/>
              </w:rPr>
            </w:pPr>
            <w:proofErr w:type="spellStart"/>
            <w:r w:rsidRPr="001776EF">
              <w:rPr>
                <w:rStyle w:val="a4"/>
                <w:lang w:val="ru-RU" w:eastAsia="ru-RU"/>
              </w:rPr>
              <w:t>Опис</w:t>
            </w:r>
            <w:proofErr w:type="spellEnd"/>
            <w:r w:rsidRPr="001776EF">
              <w:rPr>
                <w:rStyle w:val="a4"/>
                <w:lang w:val="ru-RU" w:eastAsia="ru-RU"/>
              </w:rPr>
              <w:t xml:space="preserve"> </w:t>
            </w:r>
            <w:proofErr w:type="spellStart"/>
            <w:r w:rsidRPr="001776EF">
              <w:rPr>
                <w:rStyle w:val="a4"/>
                <w:lang w:val="ru-RU" w:eastAsia="ru-RU"/>
              </w:rPr>
              <w:t>альтернативи</w:t>
            </w:r>
            <w:proofErr w:type="spellEnd"/>
          </w:p>
        </w:tc>
      </w:tr>
      <w:tr w:rsidR="00E31227" w:rsidTr="001D76C5">
        <w:trPr>
          <w:tblCellSpacing w:w="0" w:type="dxa"/>
        </w:trPr>
        <w:tc>
          <w:tcPr>
            <w:tcW w:w="1800"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spacing w:before="0" w:beforeAutospacing="0" w:after="0" w:afterAutospacing="0"/>
              <w:rPr>
                <w:lang w:val="ru-RU" w:eastAsia="ru-RU"/>
              </w:rPr>
            </w:pPr>
            <w:r w:rsidRPr="001776EF">
              <w:rPr>
                <w:rStyle w:val="a4"/>
                <w:lang w:val="ru-RU" w:eastAsia="ru-RU"/>
              </w:rPr>
              <w:t>Альтернатива 1</w:t>
            </w:r>
          </w:p>
          <w:p w:rsidR="00E31227" w:rsidRPr="001776EF" w:rsidRDefault="00E31227" w:rsidP="001D76C5">
            <w:pPr>
              <w:pStyle w:val="a3"/>
              <w:spacing w:before="0" w:beforeAutospacing="0" w:after="0" w:afterAutospacing="0"/>
              <w:rPr>
                <w:lang w:val="ru-RU" w:eastAsia="ru-RU"/>
              </w:rPr>
            </w:pPr>
            <w:r w:rsidRPr="001776EF">
              <w:rPr>
                <w:lang w:val="ru-RU" w:eastAsia="ru-RU"/>
              </w:rPr>
              <w:t xml:space="preserve">Не </w:t>
            </w:r>
            <w:proofErr w:type="spellStart"/>
            <w:r w:rsidRPr="001776EF">
              <w:rPr>
                <w:lang w:val="ru-RU" w:eastAsia="ru-RU"/>
              </w:rPr>
              <w:t>прийняття</w:t>
            </w:r>
            <w:proofErr w:type="spellEnd"/>
            <w:r w:rsidRPr="001776EF">
              <w:rPr>
                <w:lang w:val="ru-RU" w:eastAsia="ru-RU"/>
              </w:rPr>
              <w:t xml:space="preserve"> регуляторного акта</w:t>
            </w:r>
          </w:p>
        </w:tc>
        <w:tc>
          <w:tcPr>
            <w:tcW w:w="3100"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spacing w:before="0" w:beforeAutospacing="0" w:after="0" w:afterAutospacing="0"/>
              <w:rPr>
                <w:lang w:val="ru-RU" w:eastAsia="ru-RU"/>
              </w:rPr>
            </w:pPr>
            <w:proofErr w:type="spellStart"/>
            <w:r w:rsidRPr="001776EF">
              <w:rPr>
                <w:lang w:val="ru-RU" w:eastAsia="ru-RU"/>
              </w:rPr>
              <w:t>Ця</w:t>
            </w:r>
            <w:proofErr w:type="spellEnd"/>
            <w:r w:rsidRPr="001776EF">
              <w:rPr>
                <w:lang w:val="ru-RU" w:eastAsia="ru-RU"/>
              </w:rPr>
              <w:t xml:space="preserve"> альтернатива не </w:t>
            </w:r>
            <w:proofErr w:type="spellStart"/>
            <w:r w:rsidRPr="001776EF">
              <w:rPr>
                <w:lang w:val="ru-RU" w:eastAsia="ru-RU"/>
              </w:rPr>
              <w:t>може</w:t>
            </w:r>
            <w:proofErr w:type="spellEnd"/>
            <w:r w:rsidRPr="001776EF">
              <w:rPr>
                <w:lang w:val="ru-RU" w:eastAsia="ru-RU"/>
              </w:rPr>
              <w:t xml:space="preserve"> бути </w:t>
            </w:r>
            <w:proofErr w:type="spellStart"/>
            <w:r w:rsidRPr="001776EF">
              <w:rPr>
                <w:lang w:val="ru-RU" w:eastAsia="ru-RU"/>
              </w:rPr>
              <w:t>прийнятою</w:t>
            </w:r>
            <w:proofErr w:type="spellEnd"/>
            <w:r w:rsidRPr="001776EF">
              <w:rPr>
                <w:lang w:val="ru-RU" w:eastAsia="ru-RU"/>
              </w:rPr>
              <w:t xml:space="preserve"> </w:t>
            </w:r>
            <w:proofErr w:type="gramStart"/>
            <w:r w:rsidRPr="001776EF">
              <w:rPr>
                <w:lang w:val="ru-RU" w:eastAsia="ru-RU"/>
              </w:rPr>
              <w:t>для</w:t>
            </w:r>
            <w:proofErr w:type="gramEnd"/>
            <w:r w:rsidRPr="001776EF">
              <w:rPr>
                <w:lang w:val="ru-RU" w:eastAsia="ru-RU"/>
              </w:rPr>
              <w:t xml:space="preserve"> </w:t>
            </w:r>
            <w:proofErr w:type="spellStart"/>
            <w:r w:rsidRPr="001776EF">
              <w:rPr>
                <w:lang w:val="ru-RU" w:eastAsia="ru-RU"/>
              </w:rPr>
              <w:t>органів</w:t>
            </w:r>
            <w:proofErr w:type="spellEnd"/>
            <w:r w:rsidRPr="001776EF">
              <w:rPr>
                <w:lang w:val="ru-RU" w:eastAsia="ru-RU"/>
              </w:rPr>
              <w:t xml:space="preserve"> </w:t>
            </w:r>
            <w:proofErr w:type="spellStart"/>
            <w:r w:rsidRPr="001776EF">
              <w:rPr>
                <w:lang w:val="ru-RU" w:eastAsia="ru-RU"/>
              </w:rPr>
              <w:t>місцевого</w:t>
            </w:r>
            <w:proofErr w:type="spellEnd"/>
            <w:r w:rsidRPr="001776EF">
              <w:rPr>
                <w:lang w:val="ru-RU" w:eastAsia="ru-RU"/>
              </w:rPr>
              <w:t xml:space="preserve"> </w:t>
            </w:r>
            <w:proofErr w:type="spellStart"/>
            <w:r w:rsidRPr="001776EF">
              <w:rPr>
                <w:lang w:val="ru-RU" w:eastAsia="ru-RU"/>
              </w:rPr>
              <w:t>самоврядування</w:t>
            </w:r>
            <w:proofErr w:type="spellEnd"/>
            <w:r w:rsidRPr="001776EF">
              <w:rPr>
                <w:lang w:val="ru-RU" w:eastAsia="ru-RU"/>
              </w:rPr>
              <w:t xml:space="preserve">, </w:t>
            </w:r>
            <w:proofErr w:type="spellStart"/>
            <w:r w:rsidRPr="001776EF">
              <w:rPr>
                <w:lang w:val="ru-RU" w:eastAsia="ru-RU"/>
              </w:rPr>
              <w:t>оскільки</w:t>
            </w:r>
            <w:proofErr w:type="spellEnd"/>
            <w:r w:rsidRPr="001776EF">
              <w:rPr>
                <w:lang w:val="ru-RU" w:eastAsia="ru-RU"/>
              </w:rPr>
              <w:t xml:space="preserve"> буде не </w:t>
            </w:r>
            <w:proofErr w:type="spellStart"/>
            <w:r w:rsidRPr="001776EF">
              <w:rPr>
                <w:lang w:val="ru-RU" w:eastAsia="ru-RU"/>
              </w:rPr>
              <w:t>дотримана</w:t>
            </w:r>
            <w:proofErr w:type="spellEnd"/>
            <w:r w:rsidRPr="001776EF">
              <w:rPr>
                <w:lang w:val="ru-RU" w:eastAsia="ru-RU"/>
              </w:rPr>
              <w:t xml:space="preserve"> </w:t>
            </w:r>
            <w:proofErr w:type="spellStart"/>
            <w:r w:rsidRPr="001776EF">
              <w:rPr>
                <w:lang w:val="ru-RU" w:eastAsia="ru-RU"/>
              </w:rPr>
              <w:t>вимога</w:t>
            </w:r>
            <w:proofErr w:type="spellEnd"/>
            <w:r w:rsidRPr="001776EF">
              <w:rPr>
                <w:lang w:val="ru-RU" w:eastAsia="ru-RU"/>
              </w:rPr>
              <w:t xml:space="preserve"> до п.12.4.1. ст.12 </w:t>
            </w:r>
            <w:proofErr w:type="spellStart"/>
            <w:r w:rsidRPr="001776EF">
              <w:rPr>
                <w:lang w:val="ru-RU" w:eastAsia="ru-RU"/>
              </w:rPr>
              <w:t>Податкового</w:t>
            </w:r>
            <w:proofErr w:type="spellEnd"/>
            <w:r w:rsidRPr="001776EF">
              <w:rPr>
                <w:lang w:val="ru-RU" w:eastAsia="ru-RU"/>
              </w:rPr>
              <w:t xml:space="preserve"> кодексу </w:t>
            </w:r>
            <w:proofErr w:type="spellStart"/>
            <w:r w:rsidRPr="001776EF">
              <w:rPr>
                <w:lang w:val="ru-RU" w:eastAsia="ru-RU"/>
              </w:rPr>
              <w:t>України</w:t>
            </w:r>
            <w:proofErr w:type="spellEnd"/>
          </w:p>
        </w:tc>
      </w:tr>
      <w:tr w:rsidR="00E31227" w:rsidTr="001D76C5">
        <w:trPr>
          <w:tblCellSpacing w:w="0" w:type="dxa"/>
        </w:trPr>
        <w:tc>
          <w:tcPr>
            <w:tcW w:w="1800"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spacing w:before="0" w:beforeAutospacing="0" w:after="0" w:afterAutospacing="0"/>
              <w:rPr>
                <w:lang w:val="ru-RU" w:eastAsia="ru-RU"/>
              </w:rPr>
            </w:pPr>
            <w:r w:rsidRPr="001776EF">
              <w:rPr>
                <w:rStyle w:val="a4"/>
                <w:lang w:val="ru-RU" w:eastAsia="ru-RU"/>
              </w:rPr>
              <w:t>Альтернатива 2</w:t>
            </w:r>
          </w:p>
          <w:p w:rsidR="00E31227" w:rsidRPr="001776EF" w:rsidRDefault="00E31227" w:rsidP="001D76C5">
            <w:pPr>
              <w:pStyle w:val="a3"/>
              <w:spacing w:before="0" w:beforeAutospacing="0" w:after="0" w:afterAutospacing="0"/>
              <w:rPr>
                <w:lang w:val="ru-RU" w:eastAsia="ru-RU"/>
              </w:rPr>
            </w:pPr>
            <w:proofErr w:type="spellStart"/>
            <w:r w:rsidRPr="001776EF">
              <w:rPr>
                <w:lang w:val="ru-RU" w:eastAsia="ru-RU"/>
              </w:rPr>
              <w:t>Прийняття</w:t>
            </w:r>
            <w:proofErr w:type="spellEnd"/>
            <w:r w:rsidRPr="001776EF">
              <w:rPr>
                <w:lang w:val="ru-RU" w:eastAsia="ru-RU"/>
              </w:rPr>
              <w:t xml:space="preserve"> регуляторного акта</w:t>
            </w:r>
          </w:p>
        </w:tc>
        <w:tc>
          <w:tcPr>
            <w:tcW w:w="3100"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spacing w:before="0" w:beforeAutospacing="0" w:after="0" w:afterAutospacing="0"/>
              <w:rPr>
                <w:lang w:val="ru-RU" w:eastAsia="ru-RU"/>
              </w:rPr>
            </w:pPr>
            <w:proofErr w:type="spellStart"/>
            <w:r w:rsidRPr="001776EF">
              <w:rPr>
                <w:lang w:val="ru-RU" w:eastAsia="ru-RU"/>
              </w:rPr>
              <w:t>Дотримання</w:t>
            </w:r>
            <w:proofErr w:type="spellEnd"/>
            <w:r w:rsidRPr="001776EF">
              <w:rPr>
                <w:lang w:val="ru-RU" w:eastAsia="ru-RU"/>
              </w:rPr>
              <w:t xml:space="preserve"> </w:t>
            </w:r>
            <w:proofErr w:type="spellStart"/>
            <w:r w:rsidRPr="001776EF">
              <w:rPr>
                <w:lang w:val="ru-RU" w:eastAsia="ru-RU"/>
              </w:rPr>
              <w:t>вимог</w:t>
            </w:r>
            <w:proofErr w:type="spellEnd"/>
            <w:r w:rsidRPr="001776EF">
              <w:rPr>
                <w:lang w:val="ru-RU" w:eastAsia="ru-RU"/>
              </w:rPr>
              <w:t xml:space="preserve"> </w:t>
            </w:r>
            <w:proofErr w:type="spellStart"/>
            <w:r w:rsidRPr="001776EF">
              <w:rPr>
                <w:lang w:val="ru-RU" w:eastAsia="ru-RU"/>
              </w:rPr>
              <w:t>податкового</w:t>
            </w:r>
            <w:proofErr w:type="spellEnd"/>
            <w:r w:rsidRPr="001776EF">
              <w:rPr>
                <w:lang w:val="ru-RU" w:eastAsia="ru-RU"/>
              </w:rPr>
              <w:t xml:space="preserve"> </w:t>
            </w:r>
            <w:proofErr w:type="spellStart"/>
            <w:r w:rsidRPr="001776EF">
              <w:rPr>
                <w:lang w:val="ru-RU" w:eastAsia="ru-RU"/>
              </w:rPr>
              <w:t>законодавства</w:t>
            </w:r>
            <w:proofErr w:type="spellEnd"/>
            <w:r w:rsidRPr="001776EF">
              <w:rPr>
                <w:lang w:val="ru-RU" w:eastAsia="ru-RU"/>
              </w:rPr>
              <w:t>.</w:t>
            </w:r>
          </w:p>
          <w:p w:rsidR="00E31227" w:rsidRPr="001776EF" w:rsidRDefault="00E31227" w:rsidP="001D76C5">
            <w:pPr>
              <w:pStyle w:val="a3"/>
              <w:spacing w:before="0" w:beforeAutospacing="0" w:after="0" w:afterAutospacing="0"/>
              <w:rPr>
                <w:lang w:val="ru-RU" w:eastAsia="ru-RU"/>
              </w:rPr>
            </w:pPr>
            <w:proofErr w:type="spellStart"/>
            <w:r w:rsidRPr="001776EF">
              <w:rPr>
                <w:lang w:val="ru-RU" w:eastAsia="ru-RU"/>
              </w:rPr>
              <w:t>Забезпечення</w:t>
            </w:r>
            <w:proofErr w:type="spellEnd"/>
            <w:r w:rsidRPr="001776EF">
              <w:rPr>
                <w:lang w:val="ru-RU" w:eastAsia="ru-RU"/>
              </w:rPr>
              <w:t xml:space="preserve"> </w:t>
            </w:r>
            <w:proofErr w:type="spellStart"/>
            <w:r w:rsidRPr="001776EF">
              <w:rPr>
                <w:lang w:val="ru-RU" w:eastAsia="ru-RU"/>
              </w:rPr>
              <w:t>досягнення</w:t>
            </w:r>
            <w:proofErr w:type="spellEnd"/>
            <w:r w:rsidRPr="001776EF">
              <w:rPr>
                <w:lang w:val="ru-RU" w:eastAsia="ru-RU"/>
              </w:rPr>
              <w:t xml:space="preserve"> </w:t>
            </w:r>
            <w:proofErr w:type="spellStart"/>
            <w:r w:rsidRPr="001776EF">
              <w:rPr>
                <w:lang w:val="ru-RU" w:eastAsia="ru-RU"/>
              </w:rPr>
              <w:t>цілей</w:t>
            </w:r>
            <w:proofErr w:type="spellEnd"/>
            <w:r w:rsidRPr="001776EF">
              <w:rPr>
                <w:lang w:val="ru-RU" w:eastAsia="ru-RU"/>
              </w:rPr>
              <w:t xml:space="preserve"> </w:t>
            </w:r>
            <w:proofErr w:type="gramStart"/>
            <w:r w:rsidRPr="001776EF">
              <w:rPr>
                <w:lang w:val="ru-RU" w:eastAsia="ru-RU"/>
              </w:rPr>
              <w:t>державного</w:t>
            </w:r>
            <w:proofErr w:type="gramEnd"/>
            <w:r w:rsidRPr="001776EF">
              <w:rPr>
                <w:lang w:val="ru-RU" w:eastAsia="ru-RU"/>
              </w:rPr>
              <w:t xml:space="preserve"> </w:t>
            </w:r>
            <w:proofErr w:type="spellStart"/>
            <w:r w:rsidRPr="001776EF">
              <w:rPr>
                <w:lang w:val="ru-RU" w:eastAsia="ru-RU"/>
              </w:rPr>
              <w:t>регулювання</w:t>
            </w:r>
            <w:proofErr w:type="spellEnd"/>
            <w:r w:rsidRPr="001776EF">
              <w:rPr>
                <w:lang w:val="ru-RU" w:eastAsia="ru-RU"/>
              </w:rPr>
              <w:t>.</w:t>
            </w:r>
          </w:p>
          <w:p w:rsidR="00E31227" w:rsidRPr="001776EF" w:rsidRDefault="00E31227" w:rsidP="001D76C5">
            <w:pPr>
              <w:pStyle w:val="a3"/>
              <w:spacing w:before="0" w:beforeAutospacing="0" w:after="0" w:afterAutospacing="0"/>
              <w:rPr>
                <w:lang w:val="ru-RU" w:eastAsia="ru-RU"/>
              </w:rPr>
            </w:pPr>
            <w:proofErr w:type="spellStart"/>
            <w:r w:rsidRPr="001776EF">
              <w:rPr>
                <w:lang w:val="ru-RU" w:eastAsia="ru-RU"/>
              </w:rPr>
              <w:t>Врегулювання</w:t>
            </w:r>
            <w:proofErr w:type="spellEnd"/>
            <w:r w:rsidRPr="001776EF">
              <w:rPr>
                <w:lang w:val="ru-RU" w:eastAsia="ru-RU"/>
              </w:rPr>
              <w:t xml:space="preserve"> </w:t>
            </w:r>
            <w:proofErr w:type="spellStart"/>
            <w:r w:rsidRPr="001776EF">
              <w:rPr>
                <w:lang w:val="ru-RU" w:eastAsia="ru-RU"/>
              </w:rPr>
              <w:t>правовідносин</w:t>
            </w:r>
            <w:proofErr w:type="spellEnd"/>
            <w:r w:rsidRPr="001776EF">
              <w:rPr>
                <w:lang w:val="ru-RU" w:eastAsia="ru-RU"/>
              </w:rPr>
              <w:t xml:space="preserve"> </w:t>
            </w:r>
            <w:proofErr w:type="spellStart"/>
            <w:r w:rsidRPr="001776EF">
              <w:rPr>
                <w:lang w:val="ru-RU" w:eastAsia="ru-RU"/>
              </w:rPr>
              <w:t>суб’єкта</w:t>
            </w:r>
            <w:proofErr w:type="spellEnd"/>
            <w:r w:rsidRPr="001776EF">
              <w:rPr>
                <w:lang w:val="ru-RU" w:eastAsia="ru-RU"/>
              </w:rPr>
              <w:t xml:space="preserve"> </w:t>
            </w:r>
            <w:proofErr w:type="spellStart"/>
            <w:r w:rsidRPr="001776EF">
              <w:rPr>
                <w:lang w:val="ru-RU" w:eastAsia="ru-RU"/>
              </w:rPr>
              <w:t>господарювання</w:t>
            </w:r>
            <w:proofErr w:type="spellEnd"/>
            <w:r w:rsidRPr="001776EF">
              <w:rPr>
                <w:lang w:val="ru-RU" w:eastAsia="ru-RU"/>
              </w:rPr>
              <w:t xml:space="preserve"> </w:t>
            </w:r>
            <w:proofErr w:type="spellStart"/>
            <w:r w:rsidRPr="001776EF">
              <w:rPr>
                <w:lang w:val="ru-RU" w:eastAsia="ru-RU"/>
              </w:rPr>
              <w:t>і</w:t>
            </w:r>
            <w:proofErr w:type="spellEnd"/>
            <w:r w:rsidRPr="001776EF">
              <w:rPr>
                <w:lang w:val="ru-RU" w:eastAsia="ru-RU"/>
              </w:rPr>
              <w:t xml:space="preserve"> </w:t>
            </w:r>
            <w:proofErr w:type="spellStart"/>
            <w:r w:rsidRPr="001776EF">
              <w:rPr>
                <w:lang w:val="ru-RU" w:eastAsia="ru-RU"/>
              </w:rPr>
              <w:t>контролюючих</w:t>
            </w:r>
            <w:proofErr w:type="spellEnd"/>
            <w:r w:rsidRPr="001776EF">
              <w:rPr>
                <w:lang w:val="ru-RU" w:eastAsia="ru-RU"/>
              </w:rPr>
              <w:t xml:space="preserve"> </w:t>
            </w:r>
            <w:proofErr w:type="spellStart"/>
            <w:r w:rsidRPr="001776EF">
              <w:rPr>
                <w:lang w:val="ru-RU" w:eastAsia="ru-RU"/>
              </w:rPr>
              <w:t>органі</w:t>
            </w:r>
            <w:proofErr w:type="gramStart"/>
            <w:r w:rsidRPr="001776EF">
              <w:rPr>
                <w:lang w:val="ru-RU" w:eastAsia="ru-RU"/>
              </w:rPr>
              <w:t>в</w:t>
            </w:r>
            <w:proofErr w:type="spellEnd"/>
            <w:proofErr w:type="gramEnd"/>
            <w:r w:rsidRPr="001776EF">
              <w:rPr>
                <w:lang w:val="ru-RU" w:eastAsia="ru-RU"/>
              </w:rPr>
              <w:t xml:space="preserve"> у </w:t>
            </w:r>
            <w:proofErr w:type="spellStart"/>
            <w:r w:rsidRPr="001776EF">
              <w:rPr>
                <w:lang w:val="ru-RU" w:eastAsia="ru-RU"/>
              </w:rPr>
              <w:t>процесі</w:t>
            </w:r>
            <w:proofErr w:type="spellEnd"/>
            <w:r w:rsidRPr="001776EF">
              <w:rPr>
                <w:lang w:val="ru-RU" w:eastAsia="ru-RU"/>
              </w:rPr>
              <w:t xml:space="preserve"> </w:t>
            </w:r>
            <w:proofErr w:type="spellStart"/>
            <w:r w:rsidRPr="001776EF">
              <w:rPr>
                <w:lang w:val="ru-RU" w:eastAsia="ru-RU"/>
              </w:rPr>
              <w:t>справляння</w:t>
            </w:r>
            <w:proofErr w:type="spellEnd"/>
            <w:r w:rsidRPr="001776EF">
              <w:rPr>
                <w:lang w:val="ru-RU" w:eastAsia="ru-RU"/>
              </w:rPr>
              <w:t xml:space="preserve"> </w:t>
            </w:r>
            <w:proofErr w:type="spellStart"/>
            <w:r w:rsidRPr="001776EF">
              <w:rPr>
                <w:lang w:val="ru-RU" w:eastAsia="ru-RU"/>
              </w:rPr>
              <w:t>збору</w:t>
            </w:r>
            <w:proofErr w:type="spellEnd"/>
          </w:p>
        </w:tc>
      </w:tr>
    </w:tbl>
    <w:p w:rsidR="00E31227" w:rsidRPr="00B07D50" w:rsidRDefault="00E31227" w:rsidP="00E31227">
      <w:pPr>
        <w:pStyle w:val="a3"/>
        <w:rPr>
          <w:sz w:val="28"/>
          <w:szCs w:val="28"/>
        </w:rPr>
      </w:pPr>
      <w:r>
        <w:rPr>
          <w:rStyle w:val="a4"/>
        </w:rPr>
        <w:t> </w:t>
      </w:r>
      <w:proofErr w:type="spellStart"/>
      <w:r w:rsidRPr="00B07D50">
        <w:rPr>
          <w:rStyle w:val="a4"/>
          <w:sz w:val="28"/>
          <w:szCs w:val="28"/>
        </w:rPr>
        <w:t>Оцінка</w:t>
      </w:r>
      <w:proofErr w:type="spellEnd"/>
      <w:r w:rsidRPr="00B07D50">
        <w:rPr>
          <w:rStyle w:val="a4"/>
          <w:sz w:val="28"/>
          <w:szCs w:val="28"/>
        </w:rPr>
        <w:t xml:space="preserve"> </w:t>
      </w:r>
      <w:proofErr w:type="spellStart"/>
      <w:r w:rsidRPr="00B07D50">
        <w:rPr>
          <w:rStyle w:val="a4"/>
          <w:sz w:val="28"/>
          <w:szCs w:val="28"/>
        </w:rPr>
        <w:t>вибраних</w:t>
      </w:r>
      <w:proofErr w:type="spellEnd"/>
      <w:r w:rsidRPr="00B07D50">
        <w:rPr>
          <w:rStyle w:val="a4"/>
          <w:sz w:val="28"/>
          <w:szCs w:val="28"/>
        </w:rPr>
        <w:t xml:space="preserve"> </w:t>
      </w:r>
      <w:proofErr w:type="spellStart"/>
      <w:r w:rsidRPr="00B07D50">
        <w:rPr>
          <w:rStyle w:val="a4"/>
          <w:sz w:val="28"/>
          <w:szCs w:val="28"/>
        </w:rPr>
        <w:t>альтернативних</w:t>
      </w:r>
      <w:proofErr w:type="spellEnd"/>
      <w:r w:rsidRPr="00B07D50">
        <w:rPr>
          <w:rStyle w:val="a4"/>
          <w:sz w:val="28"/>
          <w:szCs w:val="28"/>
        </w:rPr>
        <w:t xml:space="preserve"> </w:t>
      </w:r>
      <w:proofErr w:type="spellStart"/>
      <w:r w:rsidRPr="00B07D50">
        <w:rPr>
          <w:rStyle w:val="a4"/>
          <w:sz w:val="28"/>
          <w:szCs w:val="28"/>
        </w:rPr>
        <w:t>способів</w:t>
      </w:r>
      <w:proofErr w:type="spellEnd"/>
      <w:r w:rsidRPr="00B07D50">
        <w:rPr>
          <w:rStyle w:val="a4"/>
          <w:sz w:val="28"/>
          <w:szCs w:val="28"/>
        </w:rPr>
        <w:t xml:space="preserve"> </w:t>
      </w:r>
      <w:proofErr w:type="spellStart"/>
      <w:r w:rsidRPr="00B07D50">
        <w:rPr>
          <w:rStyle w:val="a4"/>
          <w:sz w:val="28"/>
          <w:szCs w:val="28"/>
        </w:rPr>
        <w:t>досягнення</w:t>
      </w:r>
      <w:proofErr w:type="spellEnd"/>
      <w:r w:rsidRPr="00B07D50">
        <w:rPr>
          <w:rStyle w:val="a4"/>
          <w:sz w:val="28"/>
          <w:szCs w:val="28"/>
        </w:rPr>
        <w:t xml:space="preserve"> </w:t>
      </w:r>
      <w:proofErr w:type="spellStart"/>
      <w:r w:rsidRPr="00B07D50">
        <w:rPr>
          <w:rStyle w:val="a4"/>
          <w:sz w:val="28"/>
          <w:szCs w:val="28"/>
        </w:rPr>
        <w:t>цілей</w:t>
      </w:r>
      <w:proofErr w:type="spellEnd"/>
    </w:p>
    <w:p w:rsidR="00E31227" w:rsidRDefault="00E31227" w:rsidP="00E31227">
      <w:pPr>
        <w:pStyle w:val="a3"/>
        <w:spacing w:before="0" w:beforeAutospacing="0" w:after="0" w:afterAutospacing="0"/>
      </w:pPr>
      <w:proofErr w:type="spellStart"/>
      <w:r>
        <w:t>Опис</w:t>
      </w:r>
      <w:proofErr w:type="spellEnd"/>
      <w:r>
        <w:t xml:space="preserve"> </w:t>
      </w:r>
      <w:proofErr w:type="spellStart"/>
      <w:r>
        <w:t>вигод</w:t>
      </w:r>
      <w:proofErr w:type="spellEnd"/>
      <w:r>
        <w:t xml:space="preserve"> та </w:t>
      </w:r>
      <w:proofErr w:type="spellStart"/>
      <w:r>
        <w:t>витрат</w:t>
      </w:r>
      <w:proofErr w:type="spellEnd"/>
      <w:r>
        <w:t xml:space="preserve"> за кожною альтернативою для сфер </w:t>
      </w:r>
      <w:proofErr w:type="spellStart"/>
      <w:r>
        <w:t>інтересів</w:t>
      </w:r>
      <w:proofErr w:type="spellEnd"/>
      <w:r>
        <w:t xml:space="preserve"> </w:t>
      </w:r>
      <w:proofErr w:type="spellStart"/>
      <w:r>
        <w:t>держави</w:t>
      </w:r>
      <w:proofErr w:type="spellEnd"/>
      <w:r>
        <w:t xml:space="preserve">, </w:t>
      </w:r>
      <w:proofErr w:type="spellStart"/>
      <w:r>
        <w:t>громадян</w:t>
      </w:r>
      <w:proofErr w:type="spellEnd"/>
      <w:r>
        <w:t xml:space="preserve"> та </w:t>
      </w:r>
      <w:proofErr w:type="spellStart"/>
      <w:r>
        <w:t>суб’єктів</w:t>
      </w:r>
      <w:proofErr w:type="spellEnd"/>
      <w:r>
        <w:t xml:space="preserve"> </w:t>
      </w:r>
      <w:proofErr w:type="spellStart"/>
      <w:r>
        <w:t>господарювання</w:t>
      </w:r>
      <w:proofErr w:type="spellEnd"/>
      <w:r>
        <w:t>.</w:t>
      </w:r>
    </w:p>
    <w:p w:rsidR="00E31227" w:rsidRDefault="00E31227" w:rsidP="00E31227">
      <w:pPr>
        <w:pStyle w:val="a3"/>
        <w:spacing w:before="0" w:beforeAutospacing="0" w:after="0" w:afterAutospacing="0"/>
        <w:jc w:val="center"/>
      </w:pPr>
      <w:proofErr w:type="spellStart"/>
      <w:r>
        <w:rPr>
          <w:rStyle w:val="a4"/>
        </w:rPr>
        <w:t>Оцінка</w:t>
      </w:r>
      <w:proofErr w:type="spellEnd"/>
      <w:r>
        <w:rPr>
          <w:rStyle w:val="a4"/>
        </w:rPr>
        <w:t xml:space="preserve"> </w:t>
      </w:r>
      <w:proofErr w:type="spellStart"/>
      <w:r>
        <w:rPr>
          <w:rStyle w:val="a4"/>
        </w:rPr>
        <w:t>впливу</w:t>
      </w:r>
      <w:proofErr w:type="spellEnd"/>
      <w:r>
        <w:rPr>
          <w:rStyle w:val="a4"/>
        </w:rPr>
        <w:t xml:space="preserve"> на сферу </w:t>
      </w:r>
      <w:proofErr w:type="spellStart"/>
      <w:r>
        <w:rPr>
          <w:rStyle w:val="a4"/>
        </w:rPr>
        <w:t>інтересів</w:t>
      </w:r>
      <w:proofErr w:type="spellEnd"/>
      <w:r>
        <w:rPr>
          <w:rStyle w:val="a4"/>
        </w:rPr>
        <w:t xml:space="preserve"> </w:t>
      </w:r>
      <w:proofErr w:type="spellStart"/>
      <w:r>
        <w:rPr>
          <w:rStyle w:val="a4"/>
        </w:rPr>
        <w:t>держави</w:t>
      </w:r>
      <w:proofErr w:type="spellEnd"/>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90"/>
        <w:gridCol w:w="3189"/>
        <w:gridCol w:w="2996"/>
      </w:tblGrid>
      <w:tr w:rsidR="00E31227" w:rsidTr="001D76C5">
        <w:trPr>
          <w:tblCellSpacing w:w="0" w:type="dxa"/>
        </w:trPr>
        <w:tc>
          <w:tcPr>
            <w:tcW w:w="1650"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rPr>
                <w:lang w:val="ru-RU" w:eastAsia="ru-RU"/>
              </w:rPr>
            </w:pPr>
            <w:r w:rsidRPr="001776EF">
              <w:rPr>
                <w:rStyle w:val="a4"/>
                <w:lang w:val="ru-RU" w:eastAsia="ru-RU"/>
              </w:rPr>
              <w:t xml:space="preserve">Вид </w:t>
            </w:r>
            <w:proofErr w:type="spellStart"/>
            <w:r w:rsidRPr="001776EF">
              <w:rPr>
                <w:rStyle w:val="a4"/>
                <w:lang w:val="ru-RU" w:eastAsia="ru-RU"/>
              </w:rPr>
              <w:t>альтернативи</w:t>
            </w:r>
            <w:proofErr w:type="spellEnd"/>
          </w:p>
        </w:tc>
        <w:tc>
          <w:tcPr>
            <w:tcW w:w="1650"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rPr>
                <w:lang w:val="ru-RU" w:eastAsia="ru-RU"/>
              </w:rPr>
            </w:pPr>
            <w:proofErr w:type="spellStart"/>
            <w:r w:rsidRPr="001776EF">
              <w:rPr>
                <w:rStyle w:val="a4"/>
                <w:lang w:val="ru-RU" w:eastAsia="ru-RU"/>
              </w:rPr>
              <w:t>Вигоди</w:t>
            </w:r>
            <w:proofErr w:type="spellEnd"/>
          </w:p>
        </w:tc>
        <w:tc>
          <w:tcPr>
            <w:tcW w:w="1550"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rPr>
                <w:lang w:val="ru-RU" w:eastAsia="ru-RU"/>
              </w:rPr>
            </w:pPr>
            <w:proofErr w:type="spellStart"/>
            <w:r w:rsidRPr="001776EF">
              <w:rPr>
                <w:rStyle w:val="a4"/>
                <w:lang w:val="ru-RU" w:eastAsia="ru-RU"/>
              </w:rPr>
              <w:t>Витрати</w:t>
            </w:r>
            <w:proofErr w:type="spellEnd"/>
          </w:p>
        </w:tc>
      </w:tr>
      <w:tr w:rsidR="00E31227" w:rsidTr="001D76C5">
        <w:trPr>
          <w:tblCellSpacing w:w="0" w:type="dxa"/>
        </w:trPr>
        <w:tc>
          <w:tcPr>
            <w:tcW w:w="1650"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spacing w:before="0" w:beforeAutospacing="0" w:after="0" w:afterAutospacing="0"/>
              <w:rPr>
                <w:lang w:val="ru-RU" w:eastAsia="ru-RU"/>
              </w:rPr>
            </w:pPr>
            <w:r w:rsidRPr="001776EF">
              <w:rPr>
                <w:rStyle w:val="a4"/>
                <w:lang w:val="ru-RU" w:eastAsia="ru-RU"/>
              </w:rPr>
              <w:t>Альтернатива 1</w:t>
            </w:r>
          </w:p>
          <w:p w:rsidR="00E31227" w:rsidRPr="001776EF" w:rsidRDefault="00E31227" w:rsidP="001D76C5">
            <w:pPr>
              <w:pStyle w:val="a3"/>
              <w:spacing w:before="0" w:beforeAutospacing="0" w:after="0" w:afterAutospacing="0"/>
              <w:rPr>
                <w:lang w:val="ru-RU" w:eastAsia="ru-RU"/>
              </w:rPr>
            </w:pPr>
            <w:r w:rsidRPr="001776EF">
              <w:rPr>
                <w:lang w:val="ru-RU" w:eastAsia="ru-RU"/>
              </w:rPr>
              <w:t xml:space="preserve">Не </w:t>
            </w:r>
            <w:proofErr w:type="spellStart"/>
            <w:r w:rsidRPr="001776EF">
              <w:rPr>
                <w:lang w:val="ru-RU" w:eastAsia="ru-RU"/>
              </w:rPr>
              <w:t>прийняття</w:t>
            </w:r>
            <w:proofErr w:type="spellEnd"/>
          </w:p>
          <w:p w:rsidR="00E31227" w:rsidRPr="001776EF" w:rsidRDefault="00E31227" w:rsidP="001D76C5">
            <w:pPr>
              <w:pStyle w:val="a3"/>
              <w:spacing w:before="0" w:beforeAutospacing="0" w:after="0" w:afterAutospacing="0"/>
              <w:rPr>
                <w:lang w:val="ru-RU" w:eastAsia="ru-RU"/>
              </w:rPr>
            </w:pPr>
            <w:r w:rsidRPr="001776EF">
              <w:rPr>
                <w:lang w:val="ru-RU" w:eastAsia="ru-RU"/>
              </w:rPr>
              <w:t>регуляторного акта</w:t>
            </w:r>
          </w:p>
        </w:tc>
        <w:tc>
          <w:tcPr>
            <w:tcW w:w="1650"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rPr>
                <w:lang w:val="ru-RU" w:eastAsia="ru-RU"/>
              </w:rPr>
            </w:pPr>
            <w:proofErr w:type="spellStart"/>
            <w:r w:rsidRPr="001776EF">
              <w:rPr>
                <w:lang w:val="ru-RU" w:eastAsia="ru-RU"/>
              </w:rPr>
              <w:t>Відсутні</w:t>
            </w:r>
            <w:proofErr w:type="spellEnd"/>
          </w:p>
        </w:tc>
        <w:tc>
          <w:tcPr>
            <w:tcW w:w="1550"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rPr>
                <w:lang w:val="ru-RU" w:eastAsia="ru-RU"/>
              </w:rPr>
            </w:pPr>
            <w:proofErr w:type="spellStart"/>
            <w:r w:rsidRPr="001776EF">
              <w:rPr>
                <w:lang w:val="ru-RU" w:eastAsia="ru-RU"/>
              </w:rPr>
              <w:t>Відсутні</w:t>
            </w:r>
            <w:proofErr w:type="spellEnd"/>
          </w:p>
        </w:tc>
      </w:tr>
      <w:tr w:rsidR="00E31227" w:rsidTr="001D76C5">
        <w:trPr>
          <w:tblCellSpacing w:w="0" w:type="dxa"/>
        </w:trPr>
        <w:tc>
          <w:tcPr>
            <w:tcW w:w="1650"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spacing w:before="0" w:beforeAutospacing="0" w:after="0" w:afterAutospacing="0"/>
              <w:rPr>
                <w:lang w:val="ru-RU" w:eastAsia="ru-RU"/>
              </w:rPr>
            </w:pPr>
            <w:r w:rsidRPr="001776EF">
              <w:rPr>
                <w:rStyle w:val="a4"/>
                <w:lang w:val="ru-RU" w:eastAsia="ru-RU"/>
              </w:rPr>
              <w:t>Альтернатива 2</w:t>
            </w:r>
          </w:p>
          <w:p w:rsidR="00E31227" w:rsidRPr="001776EF" w:rsidRDefault="00E31227" w:rsidP="001D76C5">
            <w:pPr>
              <w:pStyle w:val="a3"/>
              <w:spacing w:before="0" w:beforeAutospacing="0" w:after="0" w:afterAutospacing="0"/>
              <w:rPr>
                <w:lang w:val="ru-RU" w:eastAsia="ru-RU"/>
              </w:rPr>
            </w:pPr>
            <w:proofErr w:type="spellStart"/>
            <w:r w:rsidRPr="001776EF">
              <w:rPr>
                <w:lang w:val="ru-RU" w:eastAsia="ru-RU"/>
              </w:rPr>
              <w:t>Прийняття</w:t>
            </w:r>
            <w:proofErr w:type="spellEnd"/>
          </w:p>
          <w:p w:rsidR="00E31227" w:rsidRPr="001776EF" w:rsidRDefault="00E31227" w:rsidP="001D76C5">
            <w:pPr>
              <w:pStyle w:val="a3"/>
              <w:spacing w:before="0" w:beforeAutospacing="0" w:after="0" w:afterAutospacing="0"/>
              <w:rPr>
                <w:lang w:val="ru-RU" w:eastAsia="ru-RU"/>
              </w:rPr>
            </w:pPr>
            <w:r w:rsidRPr="001776EF">
              <w:rPr>
                <w:lang w:val="ru-RU" w:eastAsia="ru-RU"/>
              </w:rPr>
              <w:t> регуляторного акта</w:t>
            </w:r>
          </w:p>
        </w:tc>
        <w:tc>
          <w:tcPr>
            <w:tcW w:w="1650" w:type="pct"/>
            <w:tcBorders>
              <w:top w:val="single" w:sz="4" w:space="0" w:color="auto"/>
              <w:left w:val="single" w:sz="4" w:space="0" w:color="auto"/>
              <w:bottom w:val="single" w:sz="4" w:space="0" w:color="auto"/>
              <w:right w:val="single" w:sz="4" w:space="0" w:color="auto"/>
            </w:tcBorders>
            <w:vAlign w:val="center"/>
          </w:tcPr>
          <w:p w:rsidR="00E31227" w:rsidRPr="006E25F5" w:rsidRDefault="00E31227" w:rsidP="001D76C5">
            <w:pPr>
              <w:pStyle w:val="a3"/>
              <w:rPr>
                <w:lang w:val="uk-UA" w:eastAsia="ru-RU"/>
              </w:rPr>
            </w:pPr>
            <w:proofErr w:type="spellStart"/>
            <w:r w:rsidRPr="001776EF">
              <w:rPr>
                <w:lang w:val="ru-RU" w:eastAsia="ru-RU"/>
              </w:rPr>
              <w:t>Ухвалення</w:t>
            </w:r>
            <w:proofErr w:type="spellEnd"/>
            <w:r w:rsidRPr="001776EF">
              <w:rPr>
                <w:lang w:val="ru-RU" w:eastAsia="ru-RU"/>
              </w:rPr>
              <w:t xml:space="preserve"> нормативного акта органу </w:t>
            </w:r>
            <w:proofErr w:type="spellStart"/>
            <w:r w:rsidRPr="001776EF">
              <w:rPr>
                <w:lang w:val="ru-RU" w:eastAsia="ru-RU"/>
              </w:rPr>
              <w:t>місцевого</w:t>
            </w:r>
            <w:proofErr w:type="spellEnd"/>
            <w:r w:rsidRPr="001776EF">
              <w:rPr>
                <w:lang w:val="ru-RU" w:eastAsia="ru-RU"/>
              </w:rPr>
              <w:t xml:space="preserve"> </w:t>
            </w:r>
            <w:proofErr w:type="spellStart"/>
            <w:r w:rsidRPr="001776EF">
              <w:rPr>
                <w:lang w:val="ru-RU" w:eastAsia="ru-RU"/>
              </w:rPr>
              <w:t>самоврядування</w:t>
            </w:r>
            <w:proofErr w:type="spellEnd"/>
            <w:r w:rsidRPr="001776EF">
              <w:rPr>
                <w:lang w:val="ru-RU" w:eastAsia="ru-RU"/>
              </w:rPr>
              <w:t xml:space="preserve"> </w:t>
            </w:r>
            <w:proofErr w:type="spellStart"/>
            <w:r w:rsidRPr="001776EF">
              <w:rPr>
                <w:lang w:val="ru-RU" w:eastAsia="ru-RU"/>
              </w:rPr>
              <w:t>щодо</w:t>
            </w:r>
            <w:proofErr w:type="spellEnd"/>
            <w:r w:rsidRPr="001776EF">
              <w:rPr>
                <w:lang w:val="ru-RU" w:eastAsia="ru-RU"/>
              </w:rPr>
              <w:t xml:space="preserve"> </w:t>
            </w:r>
            <w:proofErr w:type="spellStart"/>
            <w:r w:rsidRPr="001776EF">
              <w:rPr>
                <w:lang w:val="ru-RU" w:eastAsia="ru-RU"/>
              </w:rPr>
              <w:t>встановлення</w:t>
            </w:r>
            <w:proofErr w:type="spellEnd"/>
            <w:r w:rsidRPr="001776EF">
              <w:rPr>
                <w:lang w:val="ru-RU" w:eastAsia="ru-RU"/>
              </w:rPr>
              <w:t xml:space="preserve"> </w:t>
            </w:r>
            <w:proofErr w:type="spellStart"/>
            <w:r w:rsidRPr="001776EF">
              <w:rPr>
                <w:lang w:val="ru-RU" w:eastAsia="ru-RU"/>
              </w:rPr>
              <w:t>місцевих</w:t>
            </w:r>
            <w:proofErr w:type="spellEnd"/>
            <w:r w:rsidRPr="001776EF">
              <w:rPr>
                <w:lang w:val="ru-RU" w:eastAsia="ru-RU"/>
              </w:rPr>
              <w:t xml:space="preserve"> </w:t>
            </w:r>
            <w:proofErr w:type="spellStart"/>
            <w:r w:rsidRPr="001776EF">
              <w:rPr>
                <w:lang w:val="ru-RU" w:eastAsia="ru-RU"/>
              </w:rPr>
              <w:t>податків</w:t>
            </w:r>
            <w:proofErr w:type="spellEnd"/>
            <w:r w:rsidRPr="001776EF">
              <w:rPr>
                <w:lang w:val="ru-RU" w:eastAsia="ru-RU"/>
              </w:rPr>
              <w:t xml:space="preserve"> </w:t>
            </w:r>
            <w:proofErr w:type="spellStart"/>
            <w:r w:rsidRPr="001776EF">
              <w:rPr>
                <w:lang w:val="ru-RU" w:eastAsia="ru-RU"/>
              </w:rPr>
              <w:t>і</w:t>
            </w:r>
            <w:proofErr w:type="spellEnd"/>
            <w:r w:rsidRPr="001776EF">
              <w:rPr>
                <w:lang w:val="ru-RU" w:eastAsia="ru-RU"/>
              </w:rPr>
              <w:t xml:space="preserve"> </w:t>
            </w:r>
            <w:proofErr w:type="spellStart"/>
            <w:r w:rsidRPr="001776EF">
              <w:rPr>
                <w:lang w:val="ru-RU" w:eastAsia="ru-RU"/>
              </w:rPr>
              <w:t>зборів</w:t>
            </w:r>
            <w:proofErr w:type="spellEnd"/>
            <w:r w:rsidRPr="001776EF">
              <w:rPr>
                <w:lang w:val="ru-RU" w:eastAsia="ru-RU"/>
              </w:rPr>
              <w:t xml:space="preserve"> </w:t>
            </w:r>
            <w:proofErr w:type="spellStart"/>
            <w:proofErr w:type="gramStart"/>
            <w:r w:rsidRPr="001776EF">
              <w:rPr>
                <w:lang w:val="ru-RU" w:eastAsia="ru-RU"/>
              </w:rPr>
              <w:t>в</w:t>
            </w:r>
            <w:proofErr w:type="gramEnd"/>
            <w:r w:rsidRPr="001776EF">
              <w:rPr>
                <w:lang w:val="ru-RU" w:eastAsia="ru-RU"/>
              </w:rPr>
              <w:t>ідповідно</w:t>
            </w:r>
            <w:proofErr w:type="spellEnd"/>
            <w:r w:rsidRPr="001776EF">
              <w:rPr>
                <w:lang w:val="ru-RU" w:eastAsia="ru-RU"/>
              </w:rPr>
              <w:t xml:space="preserve"> до </w:t>
            </w:r>
            <w:proofErr w:type="spellStart"/>
            <w:r w:rsidRPr="001776EF">
              <w:rPr>
                <w:lang w:val="ru-RU" w:eastAsia="ru-RU"/>
              </w:rPr>
              <w:t>вимог</w:t>
            </w:r>
            <w:proofErr w:type="spellEnd"/>
            <w:r w:rsidRPr="001776EF">
              <w:rPr>
                <w:lang w:val="ru-RU" w:eastAsia="ru-RU"/>
              </w:rPr>
              <w:t xml:space="preserve"> </w:t>
            </w:r>
            <w:r>
              <w:rPr>
                <w:lang w:val="uk-UA" w:eastAsia="ru-RU"/>
              </w:rPr>
              <w:t xml:space="preserve">Податкового </w:t>
            </w:r>
            <w:r w:rsidRPr="001776EF">
              <w:rPr>
                <w:lang w:val="ru-RU" w:eastAsia="ru-RU"/>
              </w:rPr>
              <w:t>Кодексу</w:t>
            </w:r>
            <w:r>
              <w:rPr>
                <w:lang w:val="uk-UA" w:eastAsia="ru-RU"/>
              </w:rPr>
              <w:t>.</w:t>
            </w:r>
          </w:p>
        </w:tc>
        <w:tc>
          <w:tcPr>
            <w:tcW w:w="1550"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rPr>
                <w:lang w:val="ru-RU" w:eastAsia="ru-RU"/>
              </w:rPr>
            </w:pPr>
            <w:proofErr w:type="spellStart"/>
            <w:r w:rsidRPr="001776EF">
              <w:rPr>
                <w:lang w:val="ru-RU" w:eastAsia="ru-RU"/>
              </w:rPr>
              <w:t>Витрати</w:t>
            </w:r>
            <w:proofErr w:type="spellEnd"/>
            <w:r w:rsidRPr="001776EF">
              <w:rPr>
                <w:lang w:val="ru-RU" w:eastAsia="ru-RU"/>
              </w:rPr>
              <w:t xml:space="preserve"> часу</w:t>
            </w:r>
            <w:r>
              <w:rPr>
                <w:lang w:val="uk-UA" w:eastAsia="ru-RU"/>
              </w:rPr>
              <w:t xml:space="preserve"> </w:t>
            </w:r>
            <w:r w:rsidRPr="001776EF">
              <w:rPr>
                <w:lang w:val="ru-RU" w:eastAsia="ru-RU"/>
              </w:rPr>
              <w:t xml:space="preserve">для </w:t>
            </w:r>
            <w:proofErr w:type="spellStart"/>
            <w:r w:rsidRPr="001776EF">
              <w:rPr>
                <w:lang w:val="ru-RU" w:eastAsia="ru-RU"/>
              </w:rPr>
              <w:t>фіскальних</w:t>
            </w:r>
            <w:proofErr w:type="spellEnd"/>
            <w:r w:rsidRPr="001776EF">
              <w:rPr>
                <w:lang w:val="ru-RU" w:eastAsia="ru-RU"/>
              </w:rPr>
              <w:t xml:space="preserve"> </w:t>
            </w:r>
            <w:proofErr w:type="spellStart"/>
            <w:r w:rsidRPr="001776EF">
              <w:rPr>
                <w:lang w:val="ru-RU" w:eastAsia="ru-RU"/>
              </w:rPr>
              <w:t>органі</w:t>
            </w:r>
            <w:proofErr w:type="gramStart"/>
            <w:r w:rsidRPr="001776EF">
              <w:rPr>
                <w:lang w:val="ru-RU" w:eastAsia="ru-RU"/>
              </w:rPr>
              <w:t>в</w:t>
            </w:r>
            <w:proofErr w:type="spellEnd"/>
            <w:proofErr w:type="gramEnd"/>
            <w:r w:rsidRPr="001776EF">
              <w:rPr>
                <w:lang w:val="ru-RU" w:eastAsia="ru-RU"/>
              </w:rPr>
              <w:t xml:space="preserve"> на </w:t>
            </w:r>
            <w:proofErr w:type="spellStart"/>
            <w:r w:rsidRPr="001776EF">
              <w:rPr>
                <w:lang w:val="ru-RU" w:eastAsia="ru-RU"/>
              </w:rPr>
              <w:t>адміністрування</w:t>
            </w:r>
            <w:proofErr w:type="spellEnd"/>
            <w:r w:rsidRPr="001776EF">
              <w:rPr>
                <w:lang w:val="ru-RU" w:eastAsia="ru-RU"/>
              </w:rPr>
              <w:t xml:space="preserve"> </w:t>
            </w:r>
            <w:proofErr w:type="spellStart"/>
            <w:r w:rsidRPr="001776EF">
              <w:rPr>
                <w:lang w:val="ru-RU" w:eastAsia="ru-RU"/>
              </w:rPr>
              <w:t>збору</w:t>
            </w:r>
            <w:proofErr w:type="spellEnd"/>
          </w:p>
        </w:tc>
      </w:tr>
    </w:tbl>
    <w:p w:rsidR="00E31227" w:rsidRDefault="00E31227" w:rsidP="00E31227">
      <w:pPr>
        <w:pStyle w:val="a3"/>
        <w:jc w:val="center"/>
      </w:pPr>
      <w:proofErr w:type="spellStart"/>
      <w:r>
        <w:rPr>
          <w:rStyle w:val="a4"/>
        </w:rPr>
        <w:t>Оцінка</w:t>
      </w:r>
      <w:proofErr w:type="spellEnd"/>
      <w:r>
        <w:rPr>
          <w:rStyle w:val="a4"/>
        </w:rPr>
        <w:t xml:space="preserve"> </w:t>
      </w:r>
      <w:proofErr w:type="spellStart"/>
      <w:r>
        <w:rPr>
          <w:rStyle w:val="a4"/>
        </w:rPr>
        <w:t>впливу</w:t>
      </w:r>
      <w:proofErr w:type="spellEnd"/>
      <w:r>
        <w:rPr>
          <w:rStyle w:val="a4"/>
        </w:rPr>
        <w:t xml:space="preserve"> на сферу </w:t>
      </w:r>
      <w:proofErr w:type="spellStart"/>
      <w:r>
        <w:rPr>
          <w:rStyle w:val="a4"/>
        </w:rPr>
        <w:t>інтересів</w:t>
      </w:r>
      <w:proofErr w:type="spellEnd"/>
      <w:r>
        <w:rPr>
          <w:rStyle w:val="a4"/>
        </w:rPr>
        <w:t xml:space="preserve"> </w:t>
      </w:r>
      <w:proofErr w:type="spellStart"/>
      <w:r>
        <w:rPr>
          <w:rStyle w:val="a4"/>
        </w:rPr>
        <w:t>громадян</w:t>
      </w:r>
      <w:proofErr w:type="spellEnd"/>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90"/>
        <w:gridCol w:w="3189"/>
        <w:gridCol w:w="2996"/>
      </w:tblGrid>
      <w:tr w:rsidR="00E31227" w:rsidTr="001D76C5">
        <w:trPr>
          <w:tblCellSpacing w:w="0" w:type="dxa"/>
        </w:trPr>
        <w:tc>
          <w:tcPr>
            <w:tcW w:w="1650"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rPr>
                <w:lang w:val="ru-RU" w:eastAsia="ru-RU"/>
              </w:rPr>
            </w:pPr>
            <w:r w:rsidRPr="001776EF">
              <w:rPr>
                <w:rStyle w:val="a4"/>
                <w:lang w:val="ru-RU" w:eastAsia="ru-RU"/>
              </w:rPr>
              <w:t xml:space="preserve">Вид </w:t>
            </w:r>
            <w:proofErr w:type="spellStart"/>
            <w:r w:rsidRPr="001776EF">
              <w:rPr>
                <w:rStyle w:val="a4"/>
                <w:lang w:val="ru-RU" w:eastAsia="ru-RU"/>
              </w:rPr>
              <w:t>альтернативи</w:t>
            </w:r>
            <w:proofErr w:type="spellEnd"/>
          </w:p>
        </w:tc>
        <w:tc>
          <w:tcPr>
            <w:tcW w:w="1650"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rPr>
                <w:lang w:val="ru-RU" w:eastAsia="ru-RU"/>
              </w:rPr>
            </w:pPr>
            <w:proofErr w:type="spellStart"/>
            <w:r w:rsidRPr="001776EF">
              <w:rPr>
                <w:rStyle w:val="a4"/>
                <w:lang w:val="ru-RU" w:eastAsia="ru-RU"/>
              </w:rPr>
              <w:t>Вигоди</w:t>
            </w:r>
            <w:proofErr w:type="spellEnd"/>
          </w:p>
        </w:tc>
        <w:tc>
          <w:tcPr>
            <w:tcW w:w="1550"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rPr>
                <w:lang w:val="ru-RU" w:eastAsia="ru-RU"/>
              </w:rPr>
            </w:pPr>
            <w:proofErr w:type="spellStart"/>
            <w:r w:rsidRPr="001776EF">
              <w:rPr>
                <w:rStyle w:val="a4"/>
                <w:lang w:val="ru-RU" w:eastAsia="ru-RU"/>
              </w:rPr>
              <w:t>Витрати</w:t>
            </w:r>
            <w:proofErr w:type="spellEnd"/>
          </w:p>
        </w:tc>
      </w:tr>
      <w:tr w:rsidR="00E31227" w:rsidTr="001D76C5">
        <w:trPr>
          <w:tblCellSpacing w:w="0" w:type="dxa"/>
        </w:trPr>
        <w:tc>
          <w:tcPr>
            <w:tcW w:w="1650"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spacing w:before="0" w:beforeAutospacing="0" w:after="0" w:afterAutospacing="0"/>
              <w:rPr>
                <w:lang w:val="ru-RU" w:eastAsia="ru-RU"/>
              </w:rPr>
            </w:pPr>
            <w:r w:rsidRPr="001776EF">
              <w:rPr>
                <w:rStyle w:val="a4"/>
                <w:lang w:val="ru-RU" w:eastAsia="ru-RU"/>
              </w:rPr>
              <w:t>Альтернатива 1</w:t>
            </w:r>
          </w:p>
          <w:p w:rsidR="00E31227" w:rsidRPr="001776EF" w:rsidRDefault="00E31227" w:rsidP="001D76C5">
            <w:pPr>
              <w:pStyle w:val="a3"/>
              <w:spacing w:before="0" w:beforeAutospacing="0" w:after="0" w:afterAutospacing="0"/>
              <w:rPr>
                <w:lang w:val="ru-RU" w:eastAsia="ru-RU"/>
              </w:rPr>
            </w:pPr>
            <w:r w:rsidRPr="001776EF">
              <w:rPr>
                <w:lang w:val="ru-RU" w:eastAsia="ru-RU"/>
              </w:rPr>
              <w:t xml:space="preserve">Не </w:t>
            </w:r>
            <w:proofErr w:type="spellStart"/>
            <w:r w:rsidRPr="001776EF">
              <w:rPr>
                <w:lang w:val="ru-RU" w:eastAsia="ru-RU"/>
              </w:rPr>
              <w:t>прийняття</w:t>
            </w:r>
            <w:proofErr w:type="spellEnd"/>
            <w:r w:rsidRPr="001776EF">
              <w:rPr>
                <w:lang w:val="ru-RU" w:eastAsia="ru-RU"/>
              </w:rPr>
              <w:t xml:space="preserve"> регуляторного акта</w:t>
            </w:r>
          </w:p>
        </w:tc>
        <w:tc>
          <w:tcPr>
            <w:tcW w:w="1650"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spacing w:before="0" w:beforeAutospacing="0" w:after="0" w:afterAutospacing="0"/>
              <w:rPr>
                <w:lang w:val="ru-RU" w:eastAsia="ru-RU"/>
              </w:rPr>
            </w:pPr>
            <w:r>
              <w:rPr>
                <w:lang w:val="uk-UA" w:eastAsia="ru-RU"/>
              </w:rPr>
              <w:t xml:space="preserve"> </w:t>
            </w:r>
            <w:proofErr w:type="spellStart"/>
            <w:r w:rsidRPr="001776EF">
              <w:rPr>
                <w:lang w:val="ru-RU" w:eastAsia="ru-RU"/>
              </w:rPr>
              <w:t>Відсутні</w:t>
            </w:r>
            <w:proofErr w:type="spellEnd"/>
          </w:p>
        </w:tc>
        <w:tc>
          <w:tcPr>
            <w:tcW w:w="1550"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spacing w:before="0" w:beforeAutospacing="0" w:after="0" w:afterAutospacing="0"/>
              <w:rPr>
                <w:lang w:val="ru-RU" w:eastAsia="ru-RU"/>
              </w:rPr>
            </w:pPr>
            <w:r>
              <w:rPr>
                <w:lang w:val="uk-UA" w:eastAsia="ru-RU"/>
              </w:rPr>
              <w:t xml:space="preserve"> </w:t>
            </w:r>
            <w:proofErr w:type="spellStart"/>
            <w:r w:rsidRPr="001776EF">
              <w:rPr>
                <w:lang w:val="ru-RU" w:eastAsia="ru-RU"/>
              </w:rPr>
              <w:t>Відсутні</w:t>
            </w:r>
            <w:proofErr w:type="spellEnd"/>
          </w:p>
        </w:tc>
      </w:tr>
      <w:tr w:rsidR="00E31227" w:rsidTr="001D76C5">
        <w:trPr>
          <w:tblCellSpacing w:w="0" w:type="dxa"/>
        </w:trPr>
        <w:tc>
          <w:tcPr>
            <w:tcW w:w="1650"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spacing w:before="0" w:beforeAutospacing="0" w:after="0" w:afterAutospacing="0"/>
              <w:rPr>
                <w:lang w:val="ru-RU" w:eastAsia="ru-RU"/>
              </w:rPr>
            </w:pPr>
            <w:r w:rsidRPr="001776EF">
              <w:rPr>
                <w:rStyle w:val="a4"/>
                <w:lang w:val="ru-RU" w:eastAsia="ru-RU"/>
              </w:rPr>
              <w:t>Альтернатива 2</w:t>
            </w:r>
          </w:p>
          <w:p w:rsidR="00E31227" w:rsidRPr="001776EF" w:rsidRDefault="00E31227" w:rsidP="001D76C5">
            <w:pPr>
              <w:pStyle w:val="a3"/>
              <w:spacing w:before="0" w:beforeAutospacing="0" w:after="0" w:afterAutospacing="0"/>
              <w:rPr>
                <w:lang w:val="ru-RU" w:eastAsia="ru-RU"/>
              </w:rPr>
            </w:pPr>
            <w:proofErr w:type="spellStart"/>
            <w:r w:rsidRPr="001776EF">
              <w:rPr>
                <w:lang w:val="ru-RU" w:eastAsia="ru-RU"/>
              </w:rPr>
              <w:t>Прийняття</w:t>
            </w:r>
            <w:proofErr w:type="spellEnd"/>
            <w:r w:rsidRPr="001776EF">
              <w:rPr>
                <w:lang w:val="ru-RU" w:eastAsia="ru-RU"/>
              </w:rPr>
              <w:t xml:space="preserve"> регуляторного акта</w:t>
            </w:r>
          </w:p>
        </w:tc>
        <w:tc>
          <w:tcPr>
            <w:tcW w:w="1650" w:type="pct"/>
            <w:tcBorders>
              <w:top w:val="single" w:sz="4" w:space="0" w:color="auto"/>
              <w:left w:val="single" w:sz="4" w:space="0" w:color="auto"/>
              <w:bottom w:val="single" w:sz="4" w:space="0" w:color="auto"/>
              <w:right w:val="single" w:sz="4" w:space="0" w:color="auto"/>
            </w:tcBorders>
            <w:vAlign w:val="center"/>
          </w:tcPr>
          <w:p w:rsidR="00E31227" w:rsidRPr="00B07D50" w:rsidRDefault="00E31227" w:rsidP="001D76C5">
            <w:pPr>
              <w:pStyle w:val="a3"/>
              <w:spacing w:before="0" w:beforeAutospacing="0" w:after="0" w:afterAutospacing="0"/>
              <w:rPr>
                <w:lang w:val="uk-UA" w:eastAsia="ru-RU"/>
              </w:rPr>
            </w:pPr>
            <w:proofErr w:type="spellStart"/>
            <w:r w:rsidRPr="001776EF">
              <w:rPr>
                <w:lang w:val="ru-RU" w:eastAsia="ru-RU"/>
              </w:rPr>
              <w:t>Надходження</w:t>
            </w:r>
            <w:proofErr w:type="spellEnd"/>
            <w:r w:rsidRPr="001776EF">
              <w:rPr>
                <w:lang w:val="ru-RU" w:eastAsia="ru-RU"/>
              </w:rPr>
              <w:t xml:space="preserve"> </w:t>
            </w:r>
            <w:proofErr w:type="gramStart"/>
            <w:r w:rsidRPr="001776EF">
              <w:rPr>
                <w:lang w:val="ru-RU" w:eastAsia="ru-RU"/>
              </w:rPr>
              <w:t>до</w:t>
            </w:r>
            <w:proofErr w:type="gramEnd"/>
            <w:r w:rsidRPr="001776EF">
              <w:rPr>
                <w:lang w:val="ru-RU" w:eastAsia="ru-RU"/>
              </w:rPr>
              <w:t xml:space="preserve"> бюджету </w:t>
            </w:r>
            <w:proofErr w:type="spellStart"/>
            <w:r w:rsidRPr="001776EF">
              <w:rPr>
                <w:lang w:val="ru-RU" w:eastAsia="ru-RU"/>
              </w:rPr>
              <w:t>територіальної</w:t>
            </w:r>
            <w:proofErr w:type="spellEnd"/>
            <w:r w:rsidRPr="001776EF">
              <w:rPr>
                <w:lang w:val="ru-RU" w:eastAsia="ru-RU"/>
              </w:rPr>
              <w:t xml:space="preserve"> </w:t>
            </w:r>
            <w:proofErr w:type="spellStart"/>
            <w:r w:rsidRPr="001776EF">
              <w:rPr>
                <w:lang w:val="ru-RU" w:eastAsia="ru-RU"/>
              </w:rPr>
              <w:t>громади</w:t>
            </w:r>
            <w:proofErr w:type="spellEnd"/>
            <w:r w:rsidRPr="001776EF">
              <w:rPr>
                <w:lang w:val="ru-RU" w:eastAsia="ru-RU"/>
              </w:rPr>
              <w:t xml:space="preserve"> </w:t>
            </w:r>
            <w:proofErr w:type="spellStart"/>
            <w:r w:rsidRPr="001776EF">
              <w:rPr>
                <w:lang w:val="ru-RU" w:eastAsia="ru-RU"/>
              </w:rPr>
              <w:t>від</w:t>
            </w:r>
            <w:proofErr w:type="spellEnd"/>
            <w:r w:rsidRPr="001776EF">
              <w:rPr>
                <w:lang w:val="ru-RU" w:eastAsia="ru-RU"/>
              </w:rPr>
              <w:t xml:space="preserve"> </w:t>
            </w:r>
            <w:proofErr w:type="spellStart"/>
            <w:r w:rsidRPr="001776EF">
              <w:rPr>
                <w:lang w:val="ru-RU" w:eastAsia="ru-RU"/>
              </w:rPr>
              <w:t>сплати</w:t>
            </w:r>
            <w:proofErr w:type="spellEnd"/>
            <w:r>
              <w:rPr>
                <w:lang w:val="uk-UA" w:eastAsia="ru-RU"/>
              </w:rPr>
              <w:t xml:space="preserve"> </w:t>
            </w:r>
            <w:proofErr w:type="spellStart"/>
            <w:r w:rsidRPr="001776EF">
              <w:rPr>
                <w:lang w:val="ru-RU" w:eastAsia="ru-RU"/>
              </w:rPr>
              <w:t>туристичного</w:t>
            </w:r>
            <w:proofErr w:type="spellEnd"/>
            <w:r w:rsidRPr="001776EF">
              <w:rPr>
                <w:lang w:val="ru-RU" w:eastAsia="ru-RU"/>
              </w:rPr>
              <w:t xml:space="preserve"> </w:t>
            </w:r>
            <w:proofErr w:type="spellStart"/>
            <w:r w:rsidRPr="001776EF">
              <w:rPr>
                <w:lang w:val="ru-RU" w:eastAsia="ru-RU"/>
              </w:rPr>
              <w:t>збору</w:t>
            </w:r>
            <w:proofErr w:type="spellEnd"/>
          </w:p>
          <w:p w:rsidR="00E31227" w:rsidRPr="001776EF" w:rsidRDefault="00E31227" w:rsidP="001D76C5">
            <w:pPr>
              <w:pStyle w:val="a3"/>
              <w:spacing w:before="0" w:beforeAutospacing="0" w:after="0" w:afterAutospacing="0"/>
              <w:rPr>
                <w:lang w:val="ru-RU" w:eastAsia="ru-RU"/>
              </w:rPr>
            </w:pPr>
            <w:proofErr w:type="spellStart"/>
            <w:r w:rsidRPr="001776EF">
              <w:rPr>
                <w:lang w:val="ru-RU" w:eastAsia="ru-RU"/>
              </w:rPr>
              <w:t>можливо</w:t>
            </w:r>
            <w:proofErr w:type="spellEnd"/>
            <w:r w:rsidRPr="001776EF">
              <w:rPr>
                <w:lang w:val="ru-RU" w:eastAsia="ru-RU"/>
              </w:rPr>
              <w:t xml:space="preserve"> </w:t>
            </w:r>
            <w:proofErr w:type="spellStart"/>
            <w:r w:rsidRPr="001776EF">
              <w:rPr>
                <w:lang w:val="ru-RU" w:eastAsia="ru-RU"/>
              </w:rPr>
              <w:t>спрямувати</w:t>
            </w:r>
            <w:proofErr w:type="spellEnd"/>
            <w:r w:rsidRPr="001776EF">
              <w:rPr>
                <w:lang w:val="ru-RU" w:eastAsia="ru-RU"/>
              </w:rPr>
              <w:t xml:space="preserve"> на </w:t>
            </w:r>
            <w:proofErr w:type="spellStart"/>
            <w:r w:rsidRPr="001776EF">
              <w:rPr>
                <w:lang w:val="ru-RU" w:eastAsia="ru-RU"/>
              </w:rPr>
              <w:t>вирішення</w:t>
            </w:r>
            <w:proofErr w:type="spellEnd"/>
            <w:r w:rsidRPr="001776EF">
              <w:rPr>
                <w:lang w:val="ru-RU" w:eastAsia="ru-RU"/>
              </w:rPr>
              <w:t xml:space="preserve"> потреб </w:t>
            </w:r>
            <w:proofErr w:type="spellStart"/>
            <w:r w:rsidRPr="001776EF">
              <w:rPr>
                <w:lang w:val="ru-RU" w:eastAsia="ru-RU"/>
              </w:rPr>
              <w:t>громади</w:t>
            </w:r>
            <w:proofErr w:type="spellEnd"/>
            <w:r w:rsidRPr="001776EF">
              <w:rPr>
                <w:lang w:val="ru-RU" w:eastAsia="ru-RU"/>
              </w:rPr>
              <w:t xml:space="preserve">. </w:t>
            </w:r>
          </w:p>
        </w:tc>
        <w:tc>
          <w:tcPr>
            <w:tcW w:w="1550"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spacing w:before="0" w:beforeAutospacing="0" w:after="0" w:afterAutospacing="0"/>
              <w:rPr>
                <w:lang w:val="ru-RU" w:eastAsia="ru-RU"/>
              </w:rPr>
            </w:pPr>
            <w:r w:rsidRPr="001776EF">
              <w:rPr>
                <w:lang w:val="ru-RU" w:eastAsia="ru-RU"/>
              </w:rPr>
              <w:t xml:space="preserve">Не </w:t>
            </w:r>
            <w:proofErr w:type="spellStart"/>
            <w:r w:rsidRPr="001776EF">
              <w:rPr>
                <w:lang w:val="ru-RU" w:eastAsia="ru-RU"/>
              </w:rPr>
              <w:t>справляє</w:t>
            </w:r>
            <w:proofErr w:type="spellEnd"/>
            <w:r w:rsidRPr="001776EF">
              <w:rPr>
                <w:lang w:val="ru-RU" w:eastAsia="ru-RU"/>
              </w:rPr>
              <w:t xml:space="preserve"> </w:t>
            </w:r>
            <w:proofErr w:type="spellStart"/>
            <w:r w:rsidRPr="001776EF">
              <w:rPr>
                <w:lang w:val="ru-RU" w:eastAsia="ru-RU"/>
              </w:rPr>
              <w:t>вплив</w:t>
            </w:r>
            <w:proofErr w:type="spellEnd"/>
            <w:r w:rsidRPr="001776EF">
              <w:rPr>
                <w:lang w:val="ru-RU" w:eastAsia="ru-RU"/>
              </w:rPr>
              <w:t xml:space="preserve"> на </w:t>
            </w:r>
            <w:proofErr w:type="spellStart"/>
            <w:r w:rsidRPr="001776EF">
              <w:rPr>
                <w:lang w:val="ru-RU" w:eastAsia="ru-RU"/>
              </w:rPr>
              <w:t>жителів</w:t>
            </w:r>
            <w:proofErr w:type="spellEnd"/>
            <w:r w:rsidRPr="001776EF">
              <w:rPr>
                <w:lang w:val="ru-RU" w:eastAsia="ru-RU"/>
              </w:rPr>
              <w:t xml:space="preserve"> </w:t>
            </w:r>
            <w:proofErr w:type="spellStart"/>
            <w:r w:rsidRPr="001776EF">
              <w:rPr>
                <w:lang w:val="ru-RU" w:eastAsia="ru-RU"/>
              </w:rPr>
              <w:t>громади</w:t>
            </w:r>
            <w:proofErr w:type="spellEnd"/>
            <w:r w:rsidRPr="001776EF">
              <w:rPr>
                <w:lang w:val="ru-RU" w:eastAsia="ru-RU"/>
              </w:rPr>
              <w:t xml:space="preserve">, </w:t>
            </w:r>
            <w:proofErr w:type="spellStart"/>
            <w:r w:rsidRPr="001776EF">
              <w:rPr>
                <w:lang w:val="ru-RU" w:eastAsia="ru-RU"/>
              </w:rPr>
              <w:t>оскільки</w:t>
            </w:r>
            <w:proofErr w:type="spellEnd"/>
            <w:r w:rsidRPr="001776EF">
              <w:rPr>
                <w:lang w:val="ru-RU" w:eastAsia="ru-RU"/>
              </w:rPr>
              <w:t xml:space="preserve"> </w:t>
            </w:r>
            <w:proofErr w:type="gramStart"/>
            <w:r w:rsidRPr="001776EF">
              <w:rPr>
                <w:lang w:val="ru-RU" w:eastAsia="ru-RU"/>
              </w:rPr>
              <w:t>вони</w:t>
            </w:r>
            <w:proofErr w:type="gramEnd"/>
            <w:r w:rsidRPr="001776EF">
              <w:rPr>
                <w:lang w:val="ru-RU" w:eastAsia="ru-RU"/>
              </w:rPr>
              <w:t xml:space="preserve"> не </w:t>
            </w:r>
            <w:proofErr w:type="spellStart"/>
            <w:r w:rsidRPr="001776EF">
              <w:rPr>
                <w:lang w:val="ru-RU" w:eastAsia="ru-RU"/>
              </w:rPr>
              <w:t>є</w:t>
            </w:r>
            <w:proofErr w:type="spellEnd"/>
            <w:r w:rsidRPr="001776EF">
              <w:rPr>
                <w:lang w:val="ru-RU" w:eastAsia="ru-RU"/>
              </w:rPr>
              <w:t xml:space="preserve"> </w:t>
            </w:r>
            <w:proofErr w:type="spellStart"/>
            <w:r w:rsidRPr="001776EF">
              <w:rPr>
                <w:lang w:val="ru-RU" w:eastAsia="ru-RU"/>
              </w:rPr>
              <w:t>платниками</w:t>
            </w:r>
            <w:proofErr w:type="spellEnd"/>
            <w:r w:rsidRPr="001776EF">
              <w:rPr>
                <w:lang w:val="ru-RU" w:eastAsia="ru-RU"/>
              </w:rPr>
              <w:t xml:space="preserve"> </w:t>
            </w:r>
            <w:proofErr w:type="spellStart"/>
            <w:r w:rsidRPr="001776EF">
              <w:rPr>
                <w:lang w:val="ru-RU" w:eastAsia="ru-RU"/>
              </w:rPr>
              <w:t>збору</w:t>
            </w:r>
            <w:proofErr w:type="spellEnd"/>
          </w:p>
        </w:tc>
      </w:tr>
    </w:tbl>
    <w:p w:rsidR="00E31227" w:rsidRDefault="00E31227" w:rsidP="00E31227">
      <w:pPr>
        <w:pStyle w:val="a3"/>
      </w:pPr>
      <w:proofErr w:type="spellStart"/>
      <w:r>
        <w:rPr>
          <w:rStyle w:val="a4"/>
        </w:rPr>
        <w:t>Оцінка</w:t>
      </w:r>
      <w:proofErr w:type="spellEnd"/>
      <w:r>
        <w:rPr>
          <w:rStyle w:val="a4"/>
        </w:rPr>
        <w:t xml:space="preserve"> </w:t>
      </w:r>
      <w:proofErr w:type="spellStart"/>
      <w:r>
        <w:rPr>
          <w:rStyle w:val="a4"/>
        </w:rPr>
        <w:t>впливу</w:t>
      </w:r>
      <w:proofErr w:type="spellEnd"/>
      <w:r>
        <w:rPr>
          <w:rStyle w:val="a4"/>
        </w:rPr>
        <w:t xml:space="preserve"> на сферу </w:t>
      </w:r>
      <w:proofErr w:type="spellStart"/>
      <w:r>
        <w:rPr>
          <w:rStyle w:val="a4"/>
        </w:rPr>
        <w:t>інтересів</w:t>
      </w:r>
      <w:proofErr w:type="spellEnd"/>
      <w:r>
        <w:rPr>
          <w:rStyle w:val="a4"/>
        </w:rPr>
        <w:t xml:space="preserve"> </w:t>
      </w:r>
      <w:proofErr w:type="spellStart"/>
      <w:r>
        <w:rPr>
          <w:rStyle w:val="a4"/>
        </w:rPr>
        <w:t>суб’єктів</w:t>
      </w:r>
      <w:proofErr w:type="spellEnd"/>
      <w:r>
        <w:rPr>
          <w:rStyle w:val="a4"/>
        </w:rPr>
        <w:t xml:space="preserve"> </w:t>
      </w:r>
      <w:proofErr w:type="spellStart"/>
      <w:r>
        <w:rPr>
          <w:rStyle w:val="a4"/>
        </w:rPr>
        <w:t>господарювання</w:t>
      </w:r>
      <w:proofErr w:type="spellEnd"/>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344"/>
        <w:gridCol w:w="1406"/>
        <w:gridCol w:w="1500"/>
        <w:gridCol w:w="1406"/>
        <w:gridCol w:w="1406"/>
        <w:gridCol w:w="1313"/>
      </w:tblGrid>
      <w:tr w:rsidR="00E31227" w:rsidTr="001D76C5">
        <w:trPr>
          <w:tblCellSpacing w:w="0" w:type="dxa"/>
        </w:trPr>
        <w:tc>
          <w:tcPr>
            <w:tcW w:w="1250"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rPr>
                <w:lang w:val="ru-RU" w:eastAsia="ru-RU"/>
              </w:rPr>
            </w:pPr>
            <w:proofErr w:type="spellStart"/>
            <w:r w:rsidRPr="001776EF">
              <w:rPr>
                <w:rStyle w:val="a4"/>
                <w:lang w:val="ru-RU" w:eastAsia="ru-RU"/>
              </w:rPr>
              <w:t>Показник</w:t>
            </w:r>
            <w:proofErr w:type="spellEnd"/>
          </w:p>
        </w:tc>
        <w:tc>
          <w:tcPr>
            <w:tcW w:w="750"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rPr>
                <w:lang w:val="ru-RU" w:eastAsia="ru-RU"/>
              </w:rPr>
            </w:pPr>
            <w:proofErr w:type="spellStart"/>
            <w:r w:rsidRPr="001776EF">
              <w:rPr>
                <w:rStyle w:val="a4"/>
                <w:lang w:val="ru-RU" w:eastAsia="ru-RU"/>
              </w:rPr>
              <w:t>Великі</w:t>
            </w:r>
            <w:proofErr w:type="spellEnd"/>
          </w:p>
        </w:tc>
        <w:tc>
          <w:tcPr>
            <w:tcW w:w="800"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rPr>
                <w:lang w:val="ru-RU" w:eastAsia="ru-RU"/>
              </w:rPr>
            </w:pPr>
            <w:proofErr w:type="spellStart"/>
            <w:r w:rsidRPr="001776EF">
              <w:rPr>
                <w:rStyle w:val="a4"/>
                <w:lang w:val="ru-RU" w:eastAsia="ru-RU"/>
              </w:rPr>
              <w:t>Середні</w:t>
            </w:r>
            <w:proofErr w:type="spellEnd"/>
          </w:p>
        </w:tc>
        <w:tc>
          <w:tcPr>
            <w:tcW w:w="750"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rPr>
                <w:lang w:val="ru-RU" w:eastAsia="ru-RU"/>
              </w:rPr>
            </w:pPr>
            <w:proofErr w:type="spellStart"/>
            <w:r w:rsidRPr="001776EF">
              <w:rPr>
                <w:rStyle w:val="a4"/>
                <w:lang w:val="ru-RU" w:eastAsia="ru-RU"/>
              </w:rPr>
              <w:t>Малі</w:t>
            </w:r>
            <w:proofErr w:type="spellEnd"/>
          </w:p>
        </w:tc>
        <w:tc>
          <w:tcPr>
            <w:tcW w:w="750"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rPr>
                <w:lang w:val="ru-RU" w:eastAsia="ru-RU"/>
              </w:rPr>
            </w:pPr>
            <w:proofErr w:type="spellStart"/>
            <w:r w:rsidRPr="001776EF">
              <w:rPr>
                <w:rStyle w:val="a4"/>
                <w:lang w:val="ru-RU" w:eastAsia="ru-RU"/>
              </w:rPr>
              <w:t>Мікро</w:t>
            </w:r>
            <w:proofErr w:type="spellEnd"/>
          </w:p>
        </w:tc>
        <w:tc>
          <w:tcPr>
            <w:tcW w:w="700"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rPr>
                <w:lang w:val="ru-RU" w:eastAsia="ru-RU"/>
              </w:rPr>
            </w:pPr>
            <w:r w:rsidRPr="001776EF">
              <w:rPr>
                <w:rStyle w:val="a4"/>
                <w:lang w:val="ru-RU" w:eastAsia="ru-RU"/>
              </w:rPr>
              <w:t>Разом</w:t>
            </w:r>
          </w:p>
        </w:tc>
      </w:tr>
      <w:tr w:rsidR="00E31227" w:rsidTr="001D76C5">
        <w:trPr>
          <w:tblCellSpacing w:w="0" w:type="dxa"/>
        </w:trPr>
        <w:tc>
          <w:tcPr>
            <w:tcW w:w="1250" w:type="pct"/>
            <w:tcBorders>
              <w:top w:val="single" w:sz="4" w:space="0" w:color="auto"/>
              <w:left w:val="single" w:sz="4" w:space="0" w:color="auto"/>
              <w:bottom w:val="single" w:sz="4" w:space="0" w:color="auto"/>
              <w:right w:val="single" w:sz="4" w:space="0" w:color="auto"/>
            </w:tcBorders>
            <w:vAlign w:val="center"/>
          </w:tcPr>
          <w:p w:rsidR="00E31227" w:rsidRDefault="00E31227" w:rsidP="001D76C5">
            <w:pPr>
              <w:pStyle w:val="a3"/>
              <w:rPr>
                <w:lang w:val="uk-UA" w:eastAsia="ru-RU"/>
              </w:rPr>
            </w:pPr>
            <w:r>
              <w:rPr>
                <w:rStyle w:val="a4"/>
                <w:lang w:val="uk-UA" w:eastAsia="ru-RU"/>
              </w:rPr>
              <w:t>Кількість суб’єктів господарювання, що підпадають під дію регулювання, одиниць</w:t>
            </w:r>
          </w:p>
        </w:tc>
        <w:tc>
          <w:tcPr>
            <w:tcW w:w="750"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jc w:val="center"/>
              <w:rPr>
                <w:lang w:val="ru-RU" w:eastAsia="ru-RU"/>
              </w:rPr>
            </w:pPr>
            <w:r w:rsidRPr="001776EF">
              <w:rPr>
                <w:lang w:val="ru-RU" w:eastAsia="ru-RU"/>
              </w:rPr>
              <w:t>–</w:t>
            </w:r>
          </w:p>
        </w:tc>
        <w:tc>
          <w:tcPr>
            <w:tcW w:w="800"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jc w:val="center"/>
              <w:rPr>
                <w:lang w:val="ru-RU" w:eastAsia="ru-RU"/>
              </w:rPr>
            </w:pPr>
            <w:r w:rsidRPr="001776EF">
              <w:rPr>
                <w:lang w:val="ru-RU" w:eastAsia="ru-RU"/>
              </w:rPr>
              <w:t>–</w:t>
            </w:r>
          </w:p>
        </w:tc>
        <w:tc>
          <w:tcPr>
            <w:tcW w:w="750"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jc w:val="center"/>
              <w:rPr>
                <w:lang w:val="ru-RU" w:eastAsia="ru-RU"/>
              </w:rPr>
            </w:pPr>
            <w:r w:rsidRPr="001776EF">
              <w:rPr>
                <w:lang w:val="ru-RU" w:eastAsia="ru-RU"/>
              </w:rPr>
              <w:t>–</w:t>
            </w:r>
          </w:p>
        </w:tc>
        <w:tc>
          <w:tcPr>
            <w:tcW w:w="750" w:type="pct"/>
            <w:tcBorders>
              <w:top w:val="single" w:sz="4" w:space="0" w:color="auto"/>
              <w:left w:val="single" w:sz="4" w:space="0" w:color="auto"/>
              <w:bottom w:val="single" w:sz="4" w:space="0" w:color="auto"/>
              <w:right w:val="single" w:sz="4" w:space="0" w:color="auto"/>
            </w:tcBorders>
            <w:vAlign w:val="center"/>
          </w:tcPr>
          <w:p w:rsidR="00E31227" w:rsidRPr="00B07D50" w:rsidRDefault="00E31227" w:rsidP="001D76C5">
            <w:pPr>
              <w:pStyle w:val="a3"/>
              <w:jc w:val="center"/>
              <w:rPr>
                <w:lang w:val="uk-UA" w:eastAsia="ru-RU"/>
              </w:rPr>
            </w:pPr>
            <w:r>
              <w:rPr>
                <w:lang w:val="uk-UA" w:eastAsia="ru-RU"/>
              </w:rPr>
              <w:t>-</w:t>
            </w:r>
          </w:p>
        </w:tc>
        <w:tc>
          <w:tcPr>
            <w:tcW w:w="700" w:type="pct"/>
            <w:tcBorders>
              <w:top w:val="single" w:sz="4" w:space="0" w:color="auto"/>
              <w:left w:val="single" w:sz="4" w:space="0" w:color="auto"/>
              <w:bottom w:val="single" w:sz="4" w:space="0" w:color="auto"/>
              <w:right w:val="single" w:sz="4" w:space="0" w:color="auto"/>
            </w:tcBorders>
            <w:vAlign w:val="center"/>
          </w:tcPr>
          <w:p w:rsidR="00E31227" w:rsidRPr="00B07D50" w:rsidRDefault="00E31227" w:rsidP="001D76C5">
            <w:pPr>
              <w:pStyle w:val="a3"/>
              <w:jc w:val="center"/>
              <w:rPr>
                <w:lang w:val="uk-UA" w:eastAsia="ru-RU"/>
              </w:rPr>
            </w:pPr>
            <w:r>
              <w:rPr>
                <w:lang w:val="uk-UA" w:eastAsia="ru-RU"/>
              </w:rPr>
              <w:t>-</w:t>
            </w:r>
          </w:p>
        </w:tc>
      </w:tr>
      <w:tr w:rsidR="00E31227" w:rsidTr="001D76C5">
        <w:trPr>
          <w:tblCellSpacing w:w="0" w:type="dxa"/>
        </w:trPr>
        <w:tc>
          <w:tcPr>
            <w:tcW w:w="1250"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rPr>
                <w:lang w:val="ru-RU" w:eastAsia="ru-RU"/>
              </w:rPr>
            </w:pPr>
            <w:proofErr w:type="spellStart"/>
            <w:r w:rsidRPr="001776EF">
              <w:rPr>
                <w:rStyle w:val="a4"/>
                <w:lang w:val="ru-RU" w:eastAsia="ru-RU"/>
              </w:rPr>
              <w:t>Питома</w:t>
            </w:r>
            <w:proofErr w:type="spellEnd"/>
            <w:r w:rsidRPr="001776EF">
              <w:rPr>
                <w:rStyle w:val="a4"/>
                <w:lang w:val="ru-RU" w:eastAsia="ru-RU"/>
              </w:rPr>
              <w:t xml:space="preserve"> вага </w:t>
            </w:r>
            <w:proofErr w:type="spellStart"/>
            <w:r w:rsidRPr="001776EF">
              <w:rPr>
                <w:rStyle w:val="a4"/>
                <w:lang w:val="ru-RU" w:eastAsia="ru-RU"/>
              </w:rPr>
              <w:t>групи</w:t>
            </w:r>
            <w:proofErr w:type="spellEnd"/>
            <w:r w:rsidRPr="001776EF">
              <w:rPr>
                <w:rStyle w:val="a4"/>
                <w:lang w:val="ru-RU" w:eastAsia="ru-RU"/>
              </w:rPr>
              <w:t xml:space="preserve"> у </w:t>
            </w:r>
            <w:proofErr w:type="spellStart"/>
            <w:r w:rsidRPr="001776EF">
              <w:rPr>
                <w:rStyle w:val="a4"/>
                <w:lang w:val="ru-RU" w:eastAsia="ru-RU"/>
              </w:rPr>
              <w:t>загальній</w:t>
            </w:r>
            <w:proofErr w:type="spellEnd"/>
            <w:r w:rsidRPr="001776EF">
              <w:rPr>
                <w:rStyle w:val="a4"/>
                <w:lang w:val="ru-RU" w:eastAsia="ru-RU"/>
              </w:rPr>
              <w:t xml:space="preserve"> </w:t>
            </w:r>
            <w:proofErr w:type="spellStart"/>
            <w:r w:rsidRPr="001776EF">
              <w:rPr>
                <w:rStyle w:val="a4"/>
                <w:lang w:val="ru-RU" w:eastAsia="ru-RU"/>
              </w:rPr>
              <w:t>кількості</w:t>
            </w:r>
            <w:proofErr w:type="spellEnd"/>
            <w:r w:rsidRPr="001776EF">
              <w:rPr>
                <w:rStyle w:val="a4"/>
                <w:lang w:val="ru-RU" w:eastAsia="ru-RU"/>
              </w:rPr>
              <w:t xml:space="preserve">, </w:t>
            </w:r>
            <w:proofErr w:type="spellStart"/>
            <w:r w:rsidRPr="001776EF">
              <w:rPr>
                <w:rStyle w:val="a4"/>
                <w:lang w:val="ru-RU" w:eastAsia="ru-RU"/>
              </w:rPr>
              <w:t>відсоткі</w:t>
            </w:r>
            <w:proofErr w:type="gramStart"/>
            <w:r w:rsidRPr="001776EF">
              <w:rPr>
                <w:rStyle w:val="a4"/>
                <w:lang w:val="ru-RU" w:eastAsia="ru-RU"/>
              </w:rPr>
              <w:t>в</w:t>
            </w:r>
            <w:proofErr w:type="spellEnd"/>
            <w:proofErr w:type="gramEnd"/>
          </w:p>
        </w:tc>
        <w:tc>
          <w:tcPr>
            <w:tcW w:w="750"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jc w:val="center"/>
              <w:rPr>
                <w:lang w:val="ru-RU" w:eastAsia="ru-RU"/>
              </w:rPr>
            </w:pPr>
            <w:r w:rsidRPr="001776EF">
              <w:rPr>
                <w:lang w:val="ru-RU" w:eastAsia="ru-RU"/>
              </w:rPr>
              <w:t>–</w:t>
            </w:r>
          </w:p>
        </w:tc>
        <w:tc>
          <w:tcPr>
            <w:tcW w:w="800"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jc w:val="center"/>
              <w:rPr>
                <w:lang w:val="ru-RU" w:eastAsia="ru-RU"/>
              </w:rPr>
            </w:pPr>
            <w:r w:rsidRPr="001776EF">
              <w:rPr>
                <w:lang w:val="ru-RU" w:eastAsia="ru-RU"/>
              </w:rPr>
              <w:t>–</w:t>
            </w:r>
          </w:p>
        </w:tc>
        <w:tc>
          <w:tcPr>
            <w:tcW w:w="750"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jc w:val="center"/>
              <w:rPr>
                <w:lang w:val="ru-RU" w:eastAsia="ru-RU"/>
              </w:rPr>
            </w:pPr>
            <w:r w:rsidRPr="001776EF">
              <w:rPr>
                <w:lang w:val="ru-RU" w:eastAsia="ru-RU"/>
              </w:rPr>
              <w:t>–</w:t>
            </w:r>
          </w:p>
        </w:tc>
        <w:tc>
          <w:tcPr>
            <w:tcW w:w="750" w:type="pct"/>
            <w:tcBorders>
              <w:top w:val="single" w:sz="4" w:space="0" w:color="auto"/>
              <w:left w:val="single" w:sz="4" w:space="0" w:color="auto"/>
              <w:bottom w:val="single" w:sz="4" w:space="0" w:color="auto"/>
              <w:right w:val="single" w:sz="4" w:space="0" w:color="auto"/>
            </w:tcBorders>
            <w:vAlign w:val="center"/>
          </w:tcPr>
          <w:p w:rsidR="00E31227" w:rsidRPr="006E25F5" w:rsidRDefault="00E31227" w:rsidP="001D76C5">
            <w:pPr>
              <w:pStyle w:val="a3"/>
              <w:jc w:val="center"/>
              <w:rPr>
                <w:lang w:val="uk-UA" w:eastAsia="ru-RU"/>
              </w:rPr>
            </w:pPr>
            <w:r>
              <w:rPr>
                <w:lang w:val="uk-UA" w:eastAsia="ru-RU"/>
              </w:rPr>
              <w:t>-</w:t>
            </w:r>
          </w:p>
        </w:tc>
        <w:tc>
          <w:tcPr>
            <w:tcW w:w="700" w:type="pct"/>
            <w:tcBorders>
              <w:top w:val="single" w:sz="4" w:space="0" w:color="auto"/>
              <w:left w:val="single" w:sz="4" w:space="0" w:color="auto"/>
              <w:bottom w:val="single" w:sz="4" w:space="0" w:color="auto"/>
              <w:right w:val="single" w:sz="4" w:space="0" w:color="auto"/>
            </w:tcBorders>
            <w:vAlign w:val="center"/>
          </w:tcPr>
          <w:p w:rsidR="00E31227" w:rsidRPr="006E25F5" w:rsidRDefault="00E31227" w:rsidP="001D76C5">
            <w:pPr>
              <w:pStyle w:val="a3"/>
              <w:jc w:val="center"/>
              <w:rPr>
                <w:lang w:val="uk-UA" w:eastAsia="ru-RU"/>
              </w:rPr>
            </w:pPr>
            <w:r>
              <w:rPr>
                <w:lang w:val="uk-UA" w:eastAsia="ru-RU"/>
              </w:rPr>
              <w:t>-</w:t>
            </w:r>
          </w:p>
        </w:tc>
      </w:tr>
    </w:tbl>
    <w:p w:rsidR="00E31227" w:rsidRDefault="00E31227" w:rsidP="00E31227">
      <w:pPr>
        <w:pStyle w:val="a3"/>
      </w:pPr>
      <w:r>
        <w:rPr>
          <w:rStyle w:val="a4"/>
        </w:rPr>
        <w:lastRenderedPageBreak/>
        <w:t>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190"/>
        <w:gridCol w:w="3093"/>
        <w:gridCol w:w="3092"/>
      </w:tblGrid>
      <w:tr w:rsidR="00E31227" w:rsidTr="001D76C5">
        <w:trPr>
          <w:tblCellSpacing w:w="0" w:type="dxa"/>
        </w:trPr>
        <w:tc>
          <w:tcPr>
            <w:tcW w:w="1650"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rPr>
                <w:lang w:val="ru-RU" w:eastAsia="ru-RU"/>
              </w:rPr>
            </w:pPr>
            <w:r w:rsidRPr="001776EF">
              <w:rPr>
                <w:rStyle w:val="a4"/>
                <w:lang w:val="ru-RU" w:eastAsia="ru-RU"/>
              </w:rPr>
              <w:t xml:space="preserve">Вид </w:t>
            </w:r>
            <w:proofErr w:type="spellStart"/>
            <w:r w:rsidRPr="001776EF">
              <w:rPr>
                <w:rStyle w:val="a4"/>
                <w:lang w:val="ru-RU" w:eastAsia="ru-RU"/>
              </w:rPr>
              <w:t>альтернативи</w:t>
            </w:r>
            <w:proofErr w:type="spellEnd"/>
          </w:p>
        </w:tc>
        <w:tc>
          <w:tcPr>
            <w:tcW w:w="1600"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rPr>
                <w:lang w:val="ru-RU" w:eastAsia="ru-RU"/>
              </w:rPr>
            </w:pPr>
            <w:proofErr w:type="spellStart"/>
            <w:r w:rsidRPr="001776EF">
              <w:rPr>
                <w:rStyle w:val="a4"/>
                <w:lang w:val="ru-RU" w:eastAsia="ru-RU"/>
              </w:rPr>
              <w:t>Вигоди</w:t>
            </w:r>
            <w:proofErr w:type="spellEnd"/>
          </w:p>
        </w:tc>
        <w:tc>
          <w:tcPr>
            <w:tcW w:w="1600"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rPr>
                <w:lang w:val="ru-RU" w:eastAsia="ru-RU"/>
              </w:rPr>
            </w:pPr>
            <w:proofErr w:type="spellStart"/>
            <w:r w:rsidRPr="001776EF">
              <w:rPr>
                <w:rStyle w:val="a4"/>
                <w:lang w:val="ru-RU" w:eastAsia="ru-RU"/>
              </w:rPr>
              <w:t>Витрати</w:t>
            </w:r>
            <w:proofErr w:type="spellEnd"/>
          </w:p>
        </w:tc>
      </w:tr>
      <w:tr w:rsidR="00E31227" w:rsidTr="001D76C5">
        <w:trPr>
          <w:tblCellSpacing w:w="0" w:type="dxa"/>
        </w:trPr>
        <w:tc>
          <w:tcPr>
            <w:tcW w:w="1650"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spacing w:before="0" w:beforeAutospacing="0" w:after="0" w:afterAutospacing="0"/>
              <w:rPr>
                <w:lang w:val="ru-RU" w:eastAsia="ru-RU"/>
              </w:rPr>
            </w:pPr>
            <w:r w:rsidRPr="001776EF">
              <w:rPr>
                <w:rStyle w:val="a4"/>
                <w:lang w:val="ru-RU" w:eastAsia="ru-RU"/>
              </w:rPr>
              <w:t>Альтернатива 1</w:t>
            </w:r>
          </w:p>
          <w:p w:rsidR="00E31227" w:rsidRPr="001776EF" w:rsidRDefault="00E31227" w:rsidP="001D76C5">
            <w:pPr>
              <w:pStyle w:val="a3"/>
              <w:spacing w:before="0" w:beforeAutospacing="0" w:after="0" w:afterAutospacing="0"/>
              <w:rPr>
                <w:lang w:val="ru-RU" w:eastAsia="ru-RU"/>
              </w:rPr>
            </w:pPr>
            <w:r w:rsidRPr="001776EF">
              <w:rPr>
                <w:lang w:val="ru-RU" w:eastAsia="ru-RU"/>
              </w:rPr>
              <w:t xml:space="preserve">Не </w:t>
            </w:r>
            <w:proofErr w:type="spellStart"/>
            <w:r w:rsidRPr="001776EF">
              <w:rPr>
                <w:lang w:val="ru-RU" w:eastAsia="ru-RU"/>
              </w:rPr>
              <w:t>прийняття</w:t>
            </w:r>
            <w:proofErr w:type="spellEnd"/>
            <w:r w:rsidRPr="001776EF">
              <w:rPr>
                <w:lang w:val="ru-RU" w:eastAsia="ru-RU"/>
              </w:rPr>
              <w:t xml:space="preserve"> регуляторного акта</w:t>
            </w:r>
          </w:p>
        </w:tc>
        <w:tc>
          <w:tcPr>
            <w:tcW w:w="1600"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spacing w:before="0" w:beforeAutospacing="0" w:after="0" w:afterAutospacing="0"/>
              <w:rPr>
                <w:lang w:val="ru-RU" w:eastAsia="ru-RU"/>
              </w:rPr>
            </w:pPr>
            <w:proofErr w:type="spellStart"/>
            <w:r w:rsidRPr="001776EF">
              <w:rPr>
                <w:lang w:val="ru-RU" w:eastAsia="ru-RU"/>
              </w:rPr>
              <w:t>Звітність</w:t>
            </w:r>
            <w:proofErr w:type="spellEnd"/>
            <w:r w:rsidRPr="001776EF">
              <w:rPr>
                <w:lang w:val="ru-RU" w:eastAsia="ru-RU"/>
              </w:rPr>
              <w:t xml:space="preserve"> по </w:t>
            </w:r>
            <w:proofErr w:type="spellStart"/>
            <w:r w:rsidRPr="001776EF">
              <w:rPr>
                <w:lang w:val="ru-RU" w:eastAsia="ru-RU"/>
              </w:rPr>
              <w:t>нарахуванню</w:t>
            </w:r>
            <w:proofErr w:type="spellEnd"/>
            <w:r w:rsidRPr="001776EF">
              <w:rPr>
                <w:lang w:val="ru-RU" w:eastAsia="ru-RU"/>
              </w:rPr>
              <w:t xml:space="preserve"> та </w:t>
            </w:r>
            <w:proofErr w:type="spellStart"/>
            <w:r w:rsidRPr="001776EF">
              <w:rPr>
                <w:lang w:val="ru-RU" w:eastAsia="ru-RU"/>
              </w:rPr>
              <w:t>сплаті</w:t>
            </w:r>
            <w:proofErr w:type="spellEnd"/>
            <w:r w:rsidRPr="001776EF">
              <w:rPr>
                <w:lang w:val="ru-RU" w:eastAsia="ru-RU"/>
              </w:rPr>
              <w:t xml:space="preserve"> </w:t>
            </w:r>
            <w:proofErr w:type="spellStart"/>
            <w:r w:rsidRPr="001776EF">
              <w:rPr>
                <w:lang w:val="ru-RU" w:eastAsia="ru-RU"/>
              </w:rPr>
              <w:t>туристичного</w:t>
            </w:r>
            <w:proofErr w:type="spellEnd"/>
            <w:r w:rsidRPr="001776EF">
              <w:rPr>
                <w:lang w:val="ru-RU" w:eastAsia="ru-RU"/>
              </w:rPr>
              <w:t xml:space="preserve"> </w:t>
            </w:r>
            <w:proofErr w:type="spellStart"/>
            <w:r w:rsidRPr="001776EF">
              <w:rPr>
                <w:lang w:val="ru-RU" w:eastAsia="ru-RU"/>
              </w:rPr>
              <w:t>збору</w:t>
            </w:r>
            <w:proofErr w:type="spellEnd"/>
            <w:r w:rsidRPr="001776EF">
              <w:rPr>
                <w:lang w:val="ru-RU" w:eastAsia="ru-RU"/>
              </w:rPr>
              <w:t xml:space="preserve"> не </w:t>
            </w:r>
            <w:proofErr w:type="spellStart"/>
            <w:proofErr w:type="gramStart"/>
            <w:r w:rsidRPr="001776EF">
              <w:rPr>
                <w:lang w:val="ru-RU" w:eastAsia="ru-RU"/>
              </w:rPr>
              <w:t>подається</w:t>
            </w:r>
            <w:proofErr w:type="spellEnd"/>
            <w:proofErr w:type="gramEnd"/>
            <w:r w:rsidRPr="001776EF">
              <w:rPr>
                <w:lang w:val="ru-RU" w:eastAsia="ru-RU"/>
              </w:rPr>
              <w:t xml:space="preserve"> до </w:t>
            </w:r>
            <w:proofErr w:type="spellStart"/>
            <w:r w:rsidRPr="001776EF">
              <w:rPr>
                <w:lang w:val="ru-RU" w:eastAsia="ru-RU"/>
              </w:rPr>
              <w:t>контролюючого</w:t>
            </w:r>
            <w:proofErr w:type="spellEnd"/>
            <w:r w:rsidRPr="001776EF">
              <w:rPr>
                <w:lang w:val="ru-RU" w:eastAsia="ru-RU"/>
              </w:rPr>
              <w:t xml:space="preserve"> органу</w:t>
            </w:r>
          </w:p>
        </w:tc>
        <w:tc>
          <w:tcPr>
            <w:tcW w:w="1600"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spacing w:before="0" w:beforeAutospacing="0" w:after="0" w:afterAutospacing="0"/>
              <w:rPr>
                <w:lang w:val="ru-RU" w:eastAsia="ru-RU"/>
              </w:rPr>
            </w:pPr>
            <w:proofErr w:type="spellStart"/>
            <w:r w:rsidRPr="001776EF">
              <w:rPr>
                <w:lang w:val="ru-RU" w:eastAsia="ru-RU"/>
              </w:rPr>
              <w:t>Відсутні</w:t>
            </w:r>
            <w:proofErr w:type="spellEnd"/>
          </w:p>
        </w:tc>
      </w:tr>
      <w:tr w:rsidR="00E31227" w:rsidTr="001D76C5">
        <w:trPr>
          <w:tblCellSpacing w:w="0" w:type="dxa"/>
        </w:trPr>
        <w:tc>
          <w:tcPr>
            <w:tcW w:w="1650"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spacing w:before="0" w:beforeAutospacing="0" w:after="0" w:afterAutospacing="0"/>
              <w:rPr>
                <w:lang w:val="ru-RU" w:eastAsia="ru-RU"/>
              </w:rPr>
            </w:pPr>
            <w:r w:rsidRPr="001776EF">
              <w:rPr>
                <w:rStyle w:val="a4"/>
                <w:lang w:val="ru-RU" w:eastAsia="ru-RU"/>
              </w:rPr>
              <w:t>Альтернатива 2</w:t>
            </w:r>
          </w:p>
          <w:p w:rsidR="00E31227" w:rsidRPr="001776EF" w:rsidRDefault="00E31227" w:rsidP="001D76C5">
            <w:pPr>
              <w:pStyle w:val="a3"/>
              <w:spacing w:before="0" w:beforeAutospacing="0" w:after="0" w:afterAutospacing="0"/>
              <w:rPr>
                <w:lang w:val="ru-RU" w:eastAsia="ru-RU"/>
              </w:rPr>
            </w:pPr>
            <w:proofErr w:type="spellStart"/>
            <w:r w:rsidRPr="001776EF">
              <w:rPr>
                <w:lang w:val="ru-RU" w:eastAsia="ru-RU"/>
              </w:rPr>
              <w:t>Прийняття</w:t>
            </w:r>
            <w:proofErr w:type="spellEnd"/>
            <w:r w:rsidRPr="001776EF">
              <w:rPr>
                <w:lang w:val="ru-RU" w:eastAsia="ru-RU"/>
              </w:rPr>
              <w:t xml:space="preserve"> регуляторного акта</w:t>
            </w:r>
          </w:p>
        </w:tc>
        <w:tc>
          <w:tcPr>
            <w:tcW w:w="1600"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spacing w:before="0" w:beforeAutospacing="0" w:after="0" w:afterAutospacing="0"/>
              <w:rPr>
                <w:lang w:val="ru-RU" w:eastAsia="ru-RU"/>
              </w:rPr>
            </w:pPr>
            <w:proofErr w:type="spellStart"/>
            <w:r w:rsidRPr="001776EF">
              <w:rPr>
                <w:lang w:val="ru-RU" w:eastAsia="ru-RU"/>
              </w:rPr>
              <w:t>Створення</w:t>
            </w:r>
            <w:proofErr w:type="spellEnd"/>
            <w:r w:rsidRPr="001776EF">
              <w:rPr>
                <w:lang w:val="ru-RU" w:eastAsia="ru-RU"/>
              </w:rPr>
              <w:t xml:space="preserve"> </w:t>
            </w:r>
            <w:proofErr w:type="spellStart"/>
            <w:r w:rsidRPr="001776EF">
              <w:rPr>
                <w:lang w:val="ru-RU" w:eastAsia="ru-RU"/>
              </w:rPr>
              <w:t>прозорого</w:t>
            </w:r>
            <w:proofErr w:type="spellEnd"/>
            <w:r w:rsidRPr="001776EF">
              <w:rPr>
                <w:lang w:val="ru-RU" w:eastAsia="ru-RU"/>
              </w:rPr>
              <w:t xml:space="preserve"> </w:t>
            </w:r>
            <w:proofErr w:type="spellStart"/>
            <w:r w:rsidRPr="001776EF">
              <w:rPr>
                <w:lang w:val="ru-RU" w:eastAsia="ru-RU"/>
              </w:rPr>
              <w:t>механізму</w:t>
            </w:r>
            <w:proofErr w:type="spellEnd"/>
            <w:r w:rsidRPr="001776EF">
              <w:rPr>
                <w:lang w:val="ru-RU" w:eastAsia="ru-RU"/>
              </w:rPr>
              <w:t xml:space="preserve"> </w:t>
            </w:r>
            <w:proofErr w:type="spellStart"/>
            <w:r w:rsidRPr="001776EF">
              <w:rPr>
                <w:lang w:val="ru-RU" w:eastAsia="ru-RU"/>
              </w:rPr>
              <w:t>врегулювання</w:t>
            </w:r>
            <w:proofErr w:type="spellEnd"/>
            <w:r w:rsidRPr="001776EF">
              <w:rPr>
                <w:lang w:val="ru-RU" w:eastAsia="ru-RU"/>
              </w:rPr>
              <w:t xml:space="preserve"> ставки </w:t>
            </w:r>
            <w:proofErr w:type="spellStart"/>
            <w:r w:rsidRPr="001776EF">
              <w:rPr>
                <w:lang w:val="ru-RU" w:eastAsia="ru-RU"/>
              </w:rPr>
              <w:t>туристичного</w:t>
            </w:r>
            <w:proofErr w:type="spellEnd"/>
            <w:r w:rsidRPr="001776EF">
              <w:rPr>
                <w:lang w:val="ru-RU" w:eastAsia="ru-RU"/>
              </w:rPr>
              <w:t xml:space="preserve"> </w:t>
            </w:r>
            <w:proofErr w:type="spellStart"/>
            <w:r w:rsidRPr="001776EF">
              <w:rPr>
                <w:lang w:val="ru-RU" w:eastAsia="ru-RU"/>
              </w:rPr>
              <w:t>збору</w:t>
            </w:r>
            <w:proofErr w:type="spellEnd"/>
            <w:r w:rsidRPr="001776EF">
              <w:rPr>
                <w:lang w:val="ru-RU" w:eastAsia="ru-RU"/>
              </w:rPr>
              <w:t xml:space="preserve"> в рамках </w:t>
            </w:r>
            <w:proofErr w:type="spellStart"/>
            <w:r w:rsidRPr="001776EF">
              <w:rPr>
                <w:lang w:val="ru-RU" w:eastAsia="ru-RU"/>
              </w:rPr>
              <w:t>вимог</w:t>
            </w:r>
            <w:proofErr w:type="spellEnd"/>
            <w:r w:rsidRPr="001776EF">
              <w:rPr>
                <w:lang w:val="ru-RU" w:eastAsia="ru-RU"/>
              </w:rPr>
              <w:t xml:space="preserve"> </w:t>
            </w:r>
            <w:proofErr w:type="spellStart"/>
            <w:r w:rsidRPr="001776EF">
              <w:rPr>
                <w:lang w:val="ru-RU" w:eastAsia="ru-RU"/>
              </w:rPr>
              <w:t>Податкового</w:t>
            </w:r>
            <w:proofErr w:type="spellEnd"/>
            <w:r w:rsidRPr="001776EF">
              <w:rPr>
                <w:lang w:val="ru-RU" w:eastAsia="ru-RU"/>
              </w:rPr>
              <w:t xml:space="preserve"> кодексу </w:t>
            </w:r>
            <w:proofErr w:type="spellStart"/>
            <w:r w:rsidRPr="001776EF">
              <w:rPr>
                <w:lang w:val="ru-RU" w:eastAsia="ru-RU"/>
              </w:rPr>
              <w:t>України</w:t>
            </w:r>
            <w:proofErr w:type="spellEnd"/>
          </w:p>
        </w:tc>
        <w:tc>
          <w:tcPr>
            <w:tcW w:w="1600"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spacing w:before="0" w:beforeAutospacing="0" w:after="0" w:afterAutospacing="0"/>
              <w:rPr>
                <w:lang w:val="ru-RU" w:eastAsia="ru-RU"/>
              </w:rPr>
            </w:pPr>
            <w:proofErr w:type="spellStart"/>
            <w:r w:rsidRPr="001776EF">
              <w:rPr>
                <w:lang w:val="ru-RU" w:eastAsia="ru-RU"/>
              </w:rPr>
              <w:t>Витрати</w:t>
            </w:r>
            <w:proofErr w:type="spellEnd"/>
            <w:r w:rsidRPr="001776EF">
              <w:rPr>
                <w:lang w:val="ru-RU" w:eastAsia="ru-RU"/>
              </w:rPr>
              <w:t xml:space="preserve"> часу для  </w:t>
            </w:r>
            <w:proofErr w:type="spellStart"/>
            <w:r w:rsidRPr="001776EF">
              <w:rPr>
                <w:lang w:val="ru-RU" w:eastAsia="ru-RU"/>
              </w:rPr>
              <w:t>платників</w:t>
            </w:r>
            <w:proofErr w:type="spellEnd"/>
            <w:r w:rsidRPr="001776EF">
              <w:rPr>
                <w:lang w:val="ru-RU" w:eastAsia="ru-RU"/>
              </w:rPr>
              <w:t xml:space="preserve"> </w:t>
            </w:r>
            <w:proofErr w:type="spellStart"/>
            <w:r w:rsidRPr="001776EF">
              <w:rPr>
                <w:lang w:val="ru-RU" w:eastAsia="ru-RU"/>
              </w:rPr>
              <w:t>податку</w:t>
            </w:r>
            <w:proofErr w:type="spellEnd"/>
            <w:r w:rsidRPr="001776EF">
              <w:rPr>
                <w:lang w:val="ru-RU" w:eastAsia="ru-RU"/>
              </w:rPr>
              <w:t xml:space="preserve"> на </w:t>
            </w:r>
            <w:proofErr w:type="spellStart"/>
            <w:r w:rsidRPr="001776EF">
              <w:rPr>
                <w:lang w:val="ru-RU" w:eastAsia="ru-RU"/>
              </w:rPr>
              <w:t>оформлення</w:t>
            </w:r>
            <w:proofErr w:type="spellEnd"/>
            <w:r w:rsidRPr="001776EF">
              <w:rPr>
                <w:lang w:val="ru-RU" w:eastAsia="ru-RU"/>
              </w:rPr>
              <w:t xml:space="preserve"> </w:t>
            </w:r>
            <w:proofErr w:type="spellStart"/>
            <w:r w:rsidRPr="001776EF">
              <w:rPr>
                <w:lang w:val="ru-RU" w:eastAsia="ru-RU"/>
              </w:rPr>
              <w:t>документі</w:t>
            </w:r>
            <w:proofErr w:type="gramStart"/>
            <w:r w:rsidRPr="001776EF">
              <w:rPr>
                <w:lang w:val="ru-RU" w:eastAsia="ru-RU"/>
              </w:rPr>
              <w:t>в</w:t>
            </w:r>
            <w:proofErr w:type="spellEnd"/>
            <w:proofErr w:type="gramEnd"/>
            <w:r w:rsidRPr="001776EF">
              <w:rPr>
                <w:lang w:val="ru-RU" w:eastAsia="ru-RU"/>
              </w:rPr>
              <w:t xml:space="preserve"> для </w:t>
            </w:r>
            <w:proofErr w:type="spellStart"/>
            <w:r w:rsidRPr="001776EF">
              <w:rPr>
                <w:lang w:val="ru-RU" w:eastAsia="ru-RU"/>
              </w:rPr>
              <w:t>адміністрування</w:t>
            </w:r>
            <w:proofErr w:type="spellEnd"/>
            <w:r w:rsidRPr="001776EF">
              <w:rPr>
                <w:lang w:val="ru-RU" w:eastAsia="ru-RU"/>
              </w:rPr>
              <w:t xml:space="preserve"> </w:t>
            </w:r>
            <w:proofErr w:type="spellStart"/>
            <w:r w:rsidRPr="001776EF">
              <w:rPr>
                <w:lang w:val="ru-RU" w:eastAsia="ru-RU"/>
              </w:rPr>
              <w:t>податку</w:t>
            </w:r>
            <w:proofErr w:type="spellEnd"/>
          </w:p>
        </w:tc>
      </w:tr>
    </w:tbl>
    <w:p w:rsidR="00E31227" w:rsidRPr="00B07D50" w:rsidRDefault="00E31227" w:rsidP="00E31227">
      <w:pPr>
        <w:pStyle w:val="a3"/>
        <w:rPr>
          <w:sz w:val="28"/>
          <w:szCs w:val="28"/>
        </w:rPr>
      </w:pPr>
      <w:r w:rsidRPr="00B07D50">
        <w:rPr>
          <w:rStyle w:val="a4"/>
          <w:sz w:val="28"/>
          <w:szCs w:val="28"/>
        </w:rPr>
        <w:t xml:space="preserve">4. </w:t>
      </w:r>
      <w:proofErr w:type="spellStart"/>
      <w:r w:rsidRPr="00B07D50">
        <w:rPr>
          <w:rStyle w:val="a4"/>
          <w:sz w:val="28"/>
          <w:szCs w:val="28"/>
        </w:rPr>
        <w:t>Вибір</w:t>
      </w:r>
      <w:proofErr w:type="spellEnd"/>
      <w:r w:rsidRPr="00B07D50">
        <w:rPr>
          <w:rStyle w:val="a4"/>
          <w:sz w:val="28"/>
          <w:szCs w:val="28"/>
        </w:rPr>
        <w:t xml:space="preserve"> </w:t>
      </w:r>
      <w:proofErr w:type="spellStart"/>
      <w:r w:rsidRPr="00B07D50">
        <w:rPr>
          <w:rStyle w:val="a4"/>
          <w:sz w:val="28"/>
          <w:szCs w:val="28"/>
        </w:rPr>
        <w:t>найбільш</w:t>
      </w:r>
      <w:proofErr w:type="spellEnd"/>
      <w:r w:rsidRPr="00B07D50">
        <w:rPr>
          <w:rStyle w:val="a4"/>
          <w:sz w:val="28"/>
          <w:szCs w:val="28"/>
        </w:rPr>
        <w:t xml:space="preserve"> оптимального альтернативного способу </w:t>
      </w:r>
      <w:proofErr w:type="spellStart"/>
      <w:r w:rsidRPr="00B07D50">
        <w:rPr>
          <w:rStyle w:val="a4"/>
          <w:sz w:val="28"/>
          <w:szCs w:val="28"/>
        </w:rPr>
        <w:t>досягнення</w:t>
      </w:r>
      <w:proofErr w:type="spellEnd"/>
      <w:r w:rsidRPr="00B07D50">
        <w:rPr>
          <w:rStyle w:val="a4"/>
          <w:sz w:val="28"/>
          <w:szCs w:val="28"/>
        </w:rPr>
        <w:t xml:space="preserve"> </w:t>
      </w:r>
      <w:proofErr w:type="spellStart"/>
      <w:r w:rsidRPr="00B07D50">
        <w:rPr>
          <w:rStyle w:val="a4"/>
          <w:sz w:val="28"/>
          <w:szCs w:val="28"/>
        </w:rPr>
        <w:t>цілей</w:t>
      </w:r>
      <w:proofErr w:type="spellEnd"/>
    </w:p>
    <w:tbl>
      <w:tblPr>
        <w:tblW w:w="5071"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805"/>
        <w:gridCol w:w="2622"/>
        <w:gridCol w:w="4081"/>
      </w:tblGrid>
      <w:tr w:rsidR="00E31227" w:rsidTr="001D76C5">
        <w:trPr>
          <w:tblCellSpacing w:w="0" w:type="dxa"/>
        </w:trPr>
        <w:tc>
          <w:tcPr>
            <w:tcW w:w="1475"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rPr>
                <w:lang w:val="ru-RU" w:eastAsia="ru-RU"/>
              </w:rPr>
            </w:pPr>
            <w:r w:rsidRPr="001776EF">
              <w:rPr>
                <w:rStyle w:val="a4"/>
                <w:lang w:val="ru-RU" w:eastAsia="ru-RU"/>
              </w:rPr>
              <w:t xml:space="preserve">Рейтинг </w:t>
            </w:r>
            <w:proofErr w:type="spellStart"/>
            <w:r w:rsidRPr="001776EF">
              <w:rPr>
                <w:rStyle w:val="a4"/>
                <w:lang w:val="ru-RU" w:eastAsia="ru-RU"/>
              </w:rPr>
              <w:t>результативності</w:t>
            </w:r>
            <w:proofErr w:type="spellEnd"/>
            <w:r w:rsidRPr="001776EF">
              <w:rPr>
                <w:rStyle w:val="a4"/>
                <w:lang w:val="ru-RU" w:eastAsia="ru-RU"/>
              </w:rPr>
              <w:t xml:space="preserve"> (</w:t>
            </w:r>
            <w:proofErr w:type="spellStart"/>
            <w:r w:rsidRPr="001776EF">
              <w:rPr>
                <w:rStyle w:val="a4"/>
                <w:lang w:val="ru-RU" w:eastAsia="ru-RU"/>
              </w:rPr>
              <w:t>досягнення</w:t>
            </w:r>
            <w:proofErr w:type="spellEnd"/>
            <w:r w:rsidRPr="001776EF">
              <w:rPr>
                <w:rStyle w:val="a4"/>
                <w:lang w:val="ru-RU" w:eastAsia="ru-RU"/>
              </w:rPr>
              <w:t xml:space="preserve"> </w:t>
            </w:r>
            <w:proofErr w:type="spellStart"/>
            <w:r w:rsidRPr="001776EF">
              <w:rPr>
                <w:rStyle w:val="a4"/>
                <w:lang w:val="ru-RU" w:eastAsia="ru-RU"/>
              </w:rPr>
              <w:t>цілей</w:t>
            </w:r>
            <w:proofErr w:type="spellEnd"/>
            <w:r w:rsidRPr="001776EF">
              <w:rPr>
                <w:rStyle w:val="a4"/>
                <w:lang w:val="ru-RU" w:eastAsia="ru-RU"/>
              </w:rPr>
              <w:t xml:space="preserve"> </w:t>
            </w:r>
            <w:proofErr w:type="spellStart"/>
            <w:proofErr w:type="gramStart"/>
            <w:r w:rsidRPr="001776EF">
              <w:rPr>
                <w:rStyle w:val="a4"/>
                <w:lang w:val="ru-RU" w:eastAsia="ru-RU"/>
              </w:rPr>
              <w:t>п</w:t>
            </w:r>
            <w:proofErr w:type="gramEnd"/>
            <w:r w:rsidRPr="001776EF">
              <w:rPr>
                <w:rStyle w:val="a4"/>
                <w:lang w:val="ru-RU" w:eastAsia="ru-RU"/>
              </w:rPr>
              <w:t>ід</w:t>
            </w:r>
            <w:proofErr w:type="spellEnd"/>
            <w:r w:rsidRPr="001776EF">
              <w:rPr>
                <w:rStyle w:val="a4"/>
                <w:lang w:val="ru-RU" w:eastAsia="ru-RU"/>
              </w:rPr>
              <w:t xml:space="preserve"> час </w:t>
            </w:r>
            <w:proofErr w:type="spellStart"/>
            <w:r w:rsidRPr="001776EF">
              <w:rPr>
                <w:rStyle w:val="a4"/>
                <w:lang w:val="ru-RU" w:eastAsia="ru-RU"/>
              </w:rPr>
              <w:t>вирішення</w:t>
            </w:r>
            <w:proofErr w:type="spellEnd"/>
            <w:r w:rsidRPr="001776EF">
              <w:rPr>
                <w:rStyle w:val="a4"/>
                <w:lang w:val="ru-RU" w:eastAsia="ru-RU"/>
              </w:rPr>
              <w:t xml:space="preserve"> </w:t>
            </w:r>
            <w:proofErr w:type="spellStart"/>
            <w:r w:rsidRPr="001776EF">
              <w:rPr>
                <w:rStyle w:val="a4"/>
                <w:lang w:val="ru-RU" w:eastAsia="ru-RU"/>
              </w:rPr>
              <w:t>проблеми</w:t>
            </w:r>
            <w:proofErr w:type="spellEnd"/>
            <w:r w:rsidRPr="001776EF">
              <w:rPr>
                <w:rStyle w:val="a4"/>
                <w:lang w:val="ru-RU" w:eastAsia="ru-RU"/>
              </w:rPr>
              <w:t>)</w:t>
            </w:r>
          </w:p>
        </w:tc>
        <w:tc>
          <w:tcPr>
            <w:tcW w:w="1379"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rPr>
                <w:lang w:val="ru-RU" w:eastAsia="ru-RU"/>
              </w:rPr>
            </w:pPr>
            <w:r w:rsidRPr="001776EF">
              <w:rPr>
                <w:rStyle w:val="a4"/>
                <w:lang w:val="ru-RU" w:eastAsia="ru-RU"/>
              </w:rPr>
              <w:t xml:space="preserve">Бал </w:t>
            </w:r>
            <w:proofErr w:type="spellStart"/>
            <w:r w:rsidRPr="001776EF">
              <w:rPr>
                <w:rStyle w:val="a4"/>
                <w:lang w:val="ru-RU" w:eastAsia="ru-RU"/>
              </w:rPr>
              <w:t>результативності</w:t>
            </w:r>
            <w:proofErr w:type="spellEnd"/>
            <w:r w:rsidRPr="001776EF">
              <w:rPr>
                <w:rStyle w:val="a4"/>
                <w:lang w:val="ru-RU" w:eastAsia="ru-RU"/>
              </w:rPr>
              <w:t xml:space="preserve"> (за </w:t>
            </w:r>
            <w:proofErr w:type="spellStart"/>
            <w:r w:rsidRPr="001776EF">
              <w:rPr>
                <w:rStyle w:val="a4"/>
                <w:lang w:val="ru-RU" w:eastAsia="ru-RU"/>
              </w:rPr>
              <w:t>чотирибальною</w:t>
            </w:r>
            <w:proofErr w:type="spellEnd"/>
            <w:r w:rsidRPr="001776EF">
              <w:rPr>
                <w:rStyle w:val="a4"/>
                <w:lang w:val="ru-RU" w:eastAsia="ru-RU"/>
              </w:rPr>
              <w:t xml:space="preserve"> системою </w:t>
            </w:r>
            <w:proofErr w:type="spellStart"/>
            <w:r w:rsidRPr="001776EF">
              <w:rPr>
                <w:rStyle w:val="a4"/>
                <w:lang w:val="ru-RU" w:eastAsia="ru-RU"/>
              </w:rPr>
              <w:t>оцінки</w:t>
            </w:r>
            <w:proofErr w:type="spellEnd"/>
            <w:r w:rsidRPr="001776EF">
              <w:rPr>
                <w:rStyle w:val="a4"/>
                <w:lang w:val="ru-RU" w:eastAsia="ru-RU"/>
              </w:rPr>
              <w:t>)</w:t>
            </w:r>
          </w:p>
        </w:tc>
        <w:tc>
          <w:tcPr>
            <w:tcW w:w="2147"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rPr>
                <w:lang w:val="ru-RU" w:eastAsia="ru-RU"/>
              </w:rPr>
            </w:pPr>
            <w:proofErr w:type="spellStart"/>
            <w:r w:rsidRPr="001776EF">
              <w:rPr>
                <w:rStyle w:val="a4"/>
                <w:lang w:val="ru-RU" w:eastAsia="ru-RU"/>
              </w:rPr>
              <w:t>Коментарі</w:t>
            </w:r>
            <w:proofErr w:type="spellEnd"/>
            <w:r w:rsidRPr="001776EF">
              <w:rPr>
                <w:rStyle w:val="a4"/>
                <w:lang w:val="ru-RU" w:eastAsia="ru-RU"/>
              </w:rPr>
              <w:t xml:space="preserve"> </w:t>
            </w:r>
            <w:proofErr w:type="spellStart"/>
            <w:r w:rsidRPr="001776EF">
              <w:rPr>
                <w:rStyle w:val="a4"/>
                <w:lang w:val="ru-RU" w:eastAsia="ru-RU"/>
              </w:rPr>
              <w:t>щодо</w:t>
            </w:r>
            <w:proofErr w:type="spellEnd"/>
            <w:r w:rsidRPr="001776EF">
              <w:rPr>
                <w:rStyle w:val="a4"/>
                <w:lang w:val="ru-RU" w:eastAsia="ru-RU"/>
              </w:rPr>
              <w:t xml:space="preserve"> </w:t>
            </w:r>
            <w:proofErr w:type="spellStart"/>
            <w:r w:rsidRPr="001776EF">
              <w:rPr>
                <w:rStyle w:val="a4"/>
                <w:lang w:val="ru-RU" w:eastAsia="ru-RU"/>
              </w:rPr>
              <w:t>присвоєння</w:t>
            </w:r>
            <w:proofErr w:type="spellEnd"/>
            <w:r w:rsidRPr="001776EF">
              <w:rPr>
                <w:rStyle w:val="a4"/>
                <w:lang w:val="ru-RU" w:eastAsia="ru-RU"/>
              </w:rPr>
              <w:t xml:space="preserve"> </w:t>
            </w:r>
            <w:proofErr w:type="spellStart"/>
            <w:r w:rsidRPr="001776EF">
              <w:rPr>
                <w:rStyle w:val="a4"/>
                <w:lang w:val="ru-RU" w:eastAsia="ru-RU"/>
              </w:rPr>
              <w:t>відповідного</w:t>
            </w:r>
            <w:proofErr w:type="spellEnd"/>
            <w:r w:rsidRPr="001776EF">
              <w:rPr>
                <w:rStyle w:val="a4"/>
                <w:lang w:val="ru-RU" w:eastAsia="ru-RU"/>
              </w:rPr>
              <w:t xml:space="preserve"> бала</w:t>
            </w:r>
          </w:p>
        </w:tc>
      </w:tr>
      <w:tr w:rsidR="00E31227" w:rsidTr="001D76C5">
        <w:trPr>
          <w:tblCellSpacing w:w="0" w:type="dxa"/>
        </w:trPr>
        <w:tc>
          <w:tcPr>
            <w:tcW w:w="1475"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rPr>
                <w:lang w:val="ru-RU" w:eastAsia="ru-RU"/>
              </w:rPr>
            </w:pPr>
            <w:r w:rsidRPr="001776EF">
              <w:rPr>
                <w:rStyle w:val="a4"/>
                <w:lang w:val="ru-RU" w:eastAsia="ru-RU"/>
              </w:rPr>
              <w:t>Альтернатива 1</w:t>
            </w:r>
          </w:p>
          <w:p w:rsidR="00E31227" w:rsidRPr="001776EF" w:rsidRDefault="00E31227" w:rsidP="001D76C5">
            <w:pPr>
              <w:pStyle w:val="a3"/>
              <w:rPr>
                <w:lang w:val="ru-RU" w:eastAsia="ru-RU"/>
              </w:rPr>
            </w:pPr>
            <w:r w:rsidRPr="001776EF">
              <w:rPr>
                <w:lang w:val="ru-RU" w:eastAsia="ru-RU"/>
              </w:rPr>
              <w:t xml:space="preserve">Не </w:t>
            </w:r>
            <w:proofErr w:type="spellStart"/>
            <w:r w:rsidRPr="001776EF">
              <w:rPr>
                <w:lang w:val="ru-RU" w:eastAsia="ru-RU"/>
              </w:rPr>
              <w:t>прийняття</w:t>
            </w:r>
            <w:proofErr w:type="spellEnd"/>
            <w:r w:rsidRPr="001776EF">
              <w:rPr>
                <w:lang w:val="ru-RU" w:eastAsia="ru-RU"/>
              </w:rPr>
              <w:t xml:space="preserve"> регуляторного акта</w:t>
            </w:r>
          </w:p>
        </w:tc>
        <w:tc>
          <w:tcPr>
            <w:tcW w:w="1379"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jc w:val="center"/>
              <w:rPr>
                <w:lang w:val="ru-RU" w:eastAsia="ru-RU"/>
              </w:rPr>
            </w:pPr>
            <w:r w:rsidRPr="001776EF">
              <w:rPr>
                <w:lang w:val="ru-RU" w:eastAsia="ru-RU"/>
              </w:rPr>
              <w:t>1</w:t>
            </w:r>
          </w:p>
        </w:tc>
        <w:tc>
          <w:tcPr>
            <w:tcW w:w="2147"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rPr>
                <w:lang w:val="ru-RU" w:eastAsia="ru-RU"/>
              </w:rPr>
            </w:pPr>
            <w:proofErr w:type="spellStart"/>
            <w:proofErr w:type="gramStart"/>
            <w:r w:rsidRPr="001776EF">
              <w:rPr>
                <w:lang w:val="ru-RU" w:eastAsia="ru-RU"/>
              </w:rPr>
              <w:t>Місцеві</w:t>
            </w:r>
            <w:proofErr w:type="spellEnd"/>
            <w:r w:rsidRPr="001776EF">
              <w:rPr>
                <w:lang w:val="ru-RU" w:eastAsia="ru-RU"/>
              </w:rPr>
              <w:t xml:space="preserve"> ради в межах </w:t>
            </w:r>
            <w:proofErr w:type="spellStart"/>
            <w:r w:rsidRPr="001776EF">
              <w:rPr>
                <w:lang w:val="ru-RU" w:eastAsia="ru-RU"/>
              </w:rPr>
              <w:t>повноважень</w:t>
            </w:r>
            <w:proofErr w:type="spellEnd"/>
            <w:r w:rsidRPr="001776EF">
              <w:rPr>
                <w:lang w:val="ru-RU" w:eastAsia="ru-RU"/>
              </w:rPr>
              <w:t xml:space="preserve">, </w:t>
            </w:r>
            <w:proofErr w:type="spellStart"/>
            <w:r w:rsidRPr="001776EF">
              <w:rPr>
                <w:lang w:val="ru-RU" w:eastAsia="ru-RU"/>
              </w:rPr>
              <w:t>визначених</w:t>
            </w:r>
            <w:proofErr w:type="spellEnd"/>
            <w:r w:rsidRPr="001776EF">
              <w:rPr>
                <w:lang w:val="ru-RU" w:eastAsia="ru-RU"/>
              </w:rPr>
              <w:t xml:space="preserve"> </w:t>
            </w:r>
            <w:proofErr w:type="spellStart"/>
            <w:r w:rsidRPr="001776EF">
              <w:rPr>
                <w:lang w:val="ru-RU" w:eastAsia="ru-RU"/>
              </w:rPr>
              <w:t>цим</w:t>
            </w:r>
            <w:proofErr w:type="spellEnd"/>
            <w:r w:rsidRPr="001776EF">
              <w:rPr>
                <w:lang w:val="ru-RU" w:eastAsia="ru-RU"/>
              </w:rPr>
              <w:t xml:space="preserve"> Кодексом, </w:t>
            </w:r>
            <w:proofErr w:type="spellStart"/>
            <w:r w:rsidRPr="001776EF">
              <w:rPr>
                <w:lang w:val="ru-RU" w:eastAsia="ru-RU"/>
              </w:rPr>
              <w:t>вирішують</w:t>
            </w:r>
            <w:proofErr w:type="spellEnd"/>
            <w:r w:rsidRPr="001776EF">
              <w:rPr>
                <w:lang w:val="ru-RU" w:eastAsia="ru-RU"/>
              </w:rPr>
              <w:t xml:space="preserve"> </w:t>
            </w:r>
            <w:proofErr w:type="spellStart"/>
            <w:r w:rsidRPr="001776EF">
              <w:rPr>
                <w:lang w:val="ru-RU" w:eastAsia="ru-RU"/>
              </w:rPr>
              <w:t>питання</w:t>
            </w:r>
            <w:proofErr w:type="spellEnd"/>
            <w:r w:rsidRPr="001776EF">
              <w:rPr>
                <w:lang w:val="ru-RU" w:eastAsia="ru-RU"/>
              </w:rPr>
              <w:t xml:space="preserve"> </w:t>
            </w:r>
            <w:proofErr w:type="spellStart"/>
            <w:r w:rsidRPr="001776EF">
              <w:rPr>
                <w:lang w:val="ru-RU" w:eastAsia="ru-RU"/>
              </w:rPr>
              <w:t>відповідно</w:t>
            </w:r>
            <w:proofErr w:type="spellEnd"/>
            <w:r w:rsidRPr="001776EF">
              <w:rPr>
                <w:lang w:val="ru-RU" w:eastAsia="ru-RU"/>
              </w:rPr>
              <w:t xml:space="preserve"> до </w:t>
            </w:r>
            <w:proofErr w:type="spellStart"/>
            <w:r w:rsidRPr="001776EF">
              <w:rPr>
                <w:lang w:val="ru-RU" w:eastAsia="ru-RU"/>
              </w:rPr>
              <w:t>вимог</w:t>
            </w:r>
            <w:proofErr w:type="spellEnd"/>
            <w:r w:rsidRPr="001776EF">
              <w:rPr>
                <w:lang w:val="ru-RU" w:eastAsia="ru-RU"/>
              </w:rPr>
              <w:t xml:space="preserve"> </w:t>
            </w:r>
            <w:proofErr w:type="spellStart"/>
            <w:r w:rsidRPr="001776EF">
              <w:rPr>
                <w:lang w:val="ru-RU" w:eastAsia="ru-RU"/>
              </w:rPr>
              <w:t>цього</w:t>
            </w:r>
            <w:proofErr w:type="spellEnd"/>
            <w:r w:rsidRPr="001776EF">
              <w:rPr>
                <w:lang w:val="ru-RU" w:eastAsia="ru-RU"/>
              </w:rPr>
              <w:t xml:space="preserve"> Кодексу </w:t>
            </w:r>
            <w:proofErr w:type="spellStart"/>
            <w:r w:rsidRPr="001776EF">
              <w:rPr>
                <w:lang w:val="ru-RU" w:eastAsia="ru-RU"/>
              </w:rPr>
              <w:t>щодо</w:t>
            </w:r>
            <w:proofErr w:type="spellEnd"/>
            <w:r w:rsidRPr="001776EF">
              <w:rPr>
                <w:lang w:val="ru-RU" w:eastAsia="ru-RU"/>
              </w:rPr>
              <w:t xml:space="preserve"> </w:t>
            </w:r>
            <w:proofErr w:type="spellStart"/>
            <w:r w:rsidRPr="001776EF">
              <w:rPr>
                <w:lang w:val="ru-RU" w:eastAsia="ru-RU"/>
              </w:rPr>
              <w:t>встановлення</w:t>
            </w:r>
            <w:proofErr w:type="spellEnd"/>
            <w:r w:rsidRPr="001776EF">
              <w:rPr>
                <w:lang w:val="ru-RU" w:eastAsia="ru-RU"/>
              </w:rPr>
              <w:t xml:space="preserve"> </w:t>
            </w:r>
            <w:proofErr w:type="spellStart"/>
            <w:r w:rsidRPr="001776EF">
              <w:rPr>
                <w:lang w:val="ru-RU" w:eastAsia="ru-RU"/>
              </w:rPr>
              <w:t>податку</w:t>
            </w:r>
            <w:proofErr w:type="spellEnd"/>
            <w:r w:rsidRPr="001776EF">
              <w:rPr>
                <w:lang w:val="ru-RU" w:eastAsia="ru-RU"/>
              </w:rPr>
              <w:t xml:space="preserve"> на </w:t>
            </w:r>
            <w:proofErr w:type="spellStart"/>
            <w:r w:rsidRPr="001776EF">
              <w:rPr>
                <w:lang w:val="ru-RU" w:eastAsia="ru-RU"/>
              </w:rPr>
              <w:t>майно</w:t>
            </w:r>
            <w:proofErr w:type="spellEnd"/>
            <w:r w:rsidRPr="001776EF">
              <w:rPr>
                <w:lang w:val="ru-RU" w:eastAsia="ru-RU"/>
              </w:rPr>
              <w:t xml:space="preserve"> (в </w:t>
            </w:r>
            <w:proofErr w:type="spellStart"/>
            <w:r w:rsidRPr="001776EF">
              <w:rPr>
                <w:lang w:val="ru-RU" w:eastAsia="ru-RU"/>
              </w:rPr>
              <w:t>частині</w:t>
            </w:r>
            <w:proofErr w:type="spellEnd"/>
            <w:r w:rsidRPr="001776EF">
              <w:rPr>
                <w:lang w:val="ru-RU" w:eastAsia="ru-RU"/>
              </w:rPr>
              <w:t xml:space="preserve"> </w:t>
            </w:r>
            <w:proofErr w:type="spellStart"/>
            <w:r w:rsidRPr="001776EF">
              <w:rPr>
                <w:lang w:val="ru-RU" w:eastAsia="ru-RU"/>
              </w:rPr>
              <w:t>податку</w:t>
            </w:r>
            <w:proofErr w:type="spellEnd"/>
            <w:r w:rsidRPr="001776EF">
              <w:rPr>
                <w:lang w:val="ru-RU" w:eastAsia="ru-RU"/>
              </w:rPr>
              <w:t xml:space="preserve"> на </w:t>
            </w:r>
            <w:proofErr w:type="spellStart"/>
            <w:r w:rsidRPr="001776EF">
              <w:rPr>
                <w:lang w:val="ru-RU" w:eastAsia="ru-RU"/>
              </w:rPr>
              <w:t>нерухоме</w:t>
            </w:r>
            <w:proofErr w:type="spellEnd"/>
            <w:r w:rsidRPr="001776EF">
              <w:rPr>
                <w:lang w:val="ru-RU" w:eastAsia="ru-RU"/>
              </w:rPr>
              <w:t xml:space="preserve"> </w:t>
            </w:r>
            <w:proofErr w:type="spellStart"/>
            <w:r w:rsidRPr="001776EF">
              <w:rPr>
                <w:lang w:val="ru-RU" w:eastAsia="ru-RU"/>
              </w:rPr>
              <w:t>майно</w:t>
            </w:r>
            <w:proofErr w:type="spellEnd"/>
            <w:r w:rsidRPr="001776EF">
              <w:rPr>
                <w:lang w:val="ru-RU" w:eastAsia="ru-RU"/>
              </w:rPr>
              <w:t xml:space="preserve">, </w:t>
            </w:r>
            <w:proofErr w:type="spellStart"/>
            <w:r w:rsidRPr="001776EF">
              <w:rPr>
                <w:lang w:val="ru-RU" w:eastAsia="ru-RU"/>
              </w:rPr>
              <w:t>відмінне</w:t>
            </w:r>
            <w:proofErr w:type="spellEnd"/>
            <w:r w:rsidRPr="001776EF">
              <w:rPr>
                <w:lang w:val="ru-RU" w:eastAsia="ru-RU"/>
              </w:rPr>
              <w:t xml:space="preserve"> </w:t>
            </w:r>
            <w:proofErr w:type="spellStart"/>
            <w:r w:rsidRPr="001776EF">
              <w:rPr>
                <w:lang w:val="ru-RU" w:eastAsia="ru-RU"/>
              </w:rPr>
              <w:t>від</w:t>
            </w:r>
            <w:proofErr w:type="spellEnd"/>
            <w:r w:rsidRPr="001776EF">
              <w:rPr>
                <w:lang w:val="ru-RU" w:eastAsia="ru-RU"/>
              </w:rPr>
              <w:t xml:space="preserve"> </w:t>
            </w:r>
            <w:proofErr w:type="spellStart"/>
            <w:r w:rsidRPr="001776EF">
              <w:rPr>
                <w:lang w:val="ru-RU" w:eastAsia="ru-RU"/>
              </w:rPr>
              <w:t>земельної</w:t>
            </w:r>
            <w:proofErr w:type="spellEnd"/>
            <w:r w:rsidRPr="001776EF">
              <w:rPr>
                <w:lang w:val="ru-RU" w:eastAsia="ru-RU"/>
              </w:rPr>
              <w:t xml:space="preserve"> </w:t>
            </w:r>
            <w:proofErr w:type="spellStart"/>
            <w:r w:rsidRPr="001776EF">
              <w:rPr>
                <w:lang w:val="ru-RU" w:eastAsia="ru-RU"/>
              </w:rPr>
              <w:t>ділянки</w:t>
            </w:r>
            <w:proofErr w:type="spellEnd"/>
            <w:r w:rsidRPr="001776EF">
              <w:rPr>
                <w:lang w:val="ru-RU" w:eastAsia="ru-RU"/>
              </w:rPr>
              <w:t xml:space="preserve">) та </w:t>
            </w:r>
            <w:proofErr w:type="spellStart"/>
            <w:r w:rsidRPr="001776EF">
              <w:rPr>
                <w:lang w:val="ru-RU" w:eastAsia="ru-RU"/>
              </w:rPr>
              <w:t>встановлення</w:t>
            </w:r>
            <w:proofErr w:type="spellEnd"/>
            <w:r w:rsidRPr="001776EF">
              <w:rPr>
                <w:lang w:val="ru-RU" w:eastAsia="ru-RU"/>
              </w:rPr>
              <w:t xml:space="preserve"> </w:t>
            </w:r>
            <w:proofErr w:type="spellStart"/>
            <w:r w:rsidRPr="001776EF">
              <w:rPr>
                <w:lang w:val="ru-RU" w:eastAsia="ru-RU"/>
              </w:rPr>
              <w:t>збору</w:t>
            </w:r>
            <w:proofErr w:type="spellEnd"/>
            <w:r w:rsidRPr="001776EF">
              <w:rPr>
                <w:lang w:val="ru-RU" w:eastAsia="ru-RU"/>
              </w:rPr>
              <w:t xml:space="preserve"> за </w:t>
            </w:r>
            <w:proofErr w:type="spellStart"/>
            <w:r w:rsidRPr="001776EF">
              <w:rPr>
                <w:lang w:val="ru-RU" w:eastAsia="ru-RU"/>
              </w:rPr>
              <w:t>місця</w:t>
            </w:r>
            <w:proofErr w:type="spellEnd"/>
            <w:r w:rsidRPr="001776EF">
              <w:rPr>
                <w:lang w:val="ru-RU" w:eastAsia="ru-RU"/>
              </w:rPr>
              <w:t xml:space="preserve"> для </w:t>
            </w:r>
            <w:proofErr w:type="spellStart"/>
            <w:r w:rsidRPr="001776EF">
              <w:rPr>
                <w:lang w:val="ru-RU" w:eastAsia="ru-RU"/>
              </w:rPr>
              <w:t>паркування</w:t>
            </w:r>
            <w:proofErr w:type="spellEnd"/>
            <w:r w:rsidRPr="001776EF">
              <w:rPr>
                <w:lang w:val="ru-RU" w:eastAsia="ru-RU"/>
              </w:rPr>
              <w:t xml:space="preserve"> </w:t>
            </w:r>
            <w:proofErr w:type="spellStart"/>
            <w:r w:rsidRPr="001776EF">
              <w:rPr>
                <w:lang w:val="ru-RU" w:eastAsia="ru-RU"/>
              </w:rPr>
              <w:t>транспортних</w:t>
            </w:r>
            <w:proofErr w:type="spellEnd"/>
            <w:r w:rsidRPr="001776EF">
              <w:rPr>
                <w:lang w:val="ru-RU" w:eastAsia="ru-RU"/>
              </w:rPr>
              <w:t xml:space="preserve"> </w:t>
            </w:r>
            <w:proofErr w:type="spellStart"/>
            <w:r w:rsidRPr="001776EF">
              <w:rPr>
                <w:lang w:val="ru-RU" w:eastAsia="ru-RU"/>
              </w:rPr>
              <w:t>засобів</w:t>
            </w:r>
            <w:proofErr w:type="spellEnd"/>
            <w:r w:rsidRPr="001776EF">
              <w:rPr>
                <w:lang w:val="ru-RU" w:eastAsia="ru-RU"/>
              </w:rPr>
              <w:t xml:space="preserve">, </w:t>
            </w:r>
            <w:proofErr w:type="spellStart"/>
            <w:r w:rsidRPr="001776EF">
              <w:rPr>
                <w:lang w:val="ru-RU" w:eastAsia="ru-RU"/>
              </w:rPr>
              <w:t>туристичного</w:t>
            </w:r>
            <w:proofErr w:type="spellEnd"/>
            <w:r w:rsidRPr="001776EF">
              <w:rPr>
                <w:lang w:val="ru-RU" w:eastAsia="ru-RU"/>
              </w:rPr>
              <w:t xml:space="preserve"> </w:t>
            </w:r>
            <w:proofErr w:type="spellStart"/>
            <w:r w:rsidRPr="001776EF">
              <w:rPr>
                <w:lang w:val="ru-RU" w:eastAsia="ru-RU"/>
              </w:rPr>
              <w:t>збору</w:t>
            </w:r>
            <w:proofErr w:type="spellEnd"/>
            <w:r w:rsidRPr="001776EF">
              <w:rPr>
                <w:lang w:val="ru-RU" w:eastAsia="ru-RU"/>
              </w:rPr>
              <w:t>.</w:t>
            </w:r>
            <w:proofErr w:type="gramEnd"/>
          </w:p>
          <w:p w:rsidR="00E31227" w:rsidRPr="001776EF" w:rsidRDefault="00E31227" w:rsidP="001D76C5">
            <w:pPr>
              <w:pStyle w:val="a3"/>
              <w:rPr>
                <w:lang w:val="ru-RU" w:eastAsia="ru-RU"/>
              </w:rPr>
            </w:pPr>
          </w:p>
        </w:tc>
      </w:tr>
      <w:tr w:rsidR="00E31227" w:rsidTr="001D76C5">
        <w:trPr>
          <w:tblCellSpacing w:w="0" w:type="dxa"/>
        </w:trPr>
        <w:tc>
          <w:tcPr>
            <w:tcW w:w="1475"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rPr>
                <w:lang w:val="ru-RU" w:eastAsia="ru-RU"/>
              </w:rPr>
            </w:pPr>
            <w:r w:rsidRPr="001776EF">
              <w:rPr>
                <w:rStyle w:val="a4"/>
                <w:lang w:val="ru-RU" w:eastAsia="ru-RU"/>
              </w:rPr>
              <w:t>Альтернатива 2</w:t>
            </w:r>
          </w:p>
          <w:p w:rsidR="00E31227" w:rsidRPr="001776EF" w:rsidRDefault="00E31227" w:rsidP="001D76C5">
            <w:pPr>
              <w:pStyle w:val="a3"/>
              <w:rPr>
                <w:lang w:val="ru-RU" w:eastAsia="ru-RU"/>
              </w:rPr>
            </w:pPr>
            <w:proofErr w:type="spellStart"/>
            <w:r w:rsidRPr="001776EF">
              <w:rPr>
                <w:lang w:val="ru-RU" w:eastAsia="ru-RU"/>
              </w:rPr>
              <w:t>Прийняття</w:t>
            </w:r>
            <w:proofErr w:type="spellEnd"/>
            <w:r w:rsidRPr="001776EF">
              <w:rPr>
                <w:lang w:val="ru-RU" w:eastAsia="ru-RU"/>
              </w:rPr>
              <w:t xml:space="preserve"> регуляторного акта</w:t>
            </w:r>
          </w:p>
        </w:tc>
        <w:tc>
          <w:tcPr>
            <w:tcW w:w="1379"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jc w:val="center"/>
              <w:rPr>
                <w:lang w:val="ru-RU" w:eastAsia="ru-RU"/>
              </w:rPr>
            </w:pPr>
            <w:r w:rsidRPr="001776EF">
              <w:rPr>
                <w:lang w:val="ru-RU" w:eastAsia="ru-RU"/>
              </w:rPr>
              <w:t>4</w:t>
            </w:r>
          </w:p>
        </w:tc>
        <w:tc>
          <w:tcPr>
            <w:tcW w:w="2147" w:type="pct"/>
            <w:tcBorders>
              <w:top w:val="single" w:sz="4" w:space="0" w:color="auto"/>
              <w:left w:val="single" w:sz="4" w:space="0" w:color="auto"/>
              <w:bottom w:val="single" w:sz="4" w:space="0" w:color="auto"/>
              <w:right w:val="single" w:sz="4" w:space="0" w:color="auto"/>
            </w:tcBorders>
            <w:vAlign w:val="center"/>
          </w:tcPr>
          <w:p w:rsidR="00E31227" w:rsidRPr="000166BC" w:rsidRDefault="00E31227" w:rsidP="001D76C5">
            <w:pPr>
              <w:pStyle w:val="a3"/>
              <w:rPr>
                <w:lang w:val="uk-UA" w:eastAsia="ru-RU"/>
              </w:rPr>
            </w:pPr>
            <w:r w:rsidRPr="001776EF">
              <w:rPr>
                <w:lang w:val="ru-RU" w:eastAsia="ru-RU"/>
              </w:rPr>
              <w:t xml:space="preserve"> Цей </w:t>
            </w:r>
            <w:proofErr w:type="spellStart"/>
            <w:r w:rsidRPr="001776EF">
              <w:rPr>
                <w:lang w:val="ru-RU" w:eastAsia="ru-RU"/>
              </w:rPr>
              <w:t>регуляторний</w:t>
            </w:r>
            <w:proofErr w:type="spellEnd"/>
            <w:r w:rsidRPr="001776EF">
              <w:rPr>
                <w:lang w:val="ru-RU" w:eastAsia="ru-RU"/>
              </w:rPr>
              <w:t xml:space="preserve"> акт </w:t>
            </w:r>
            <w:proofErr w:type="spellStart"/>
            <w:r w:rsidRPr="001776EF">
              <w:rPr>
                <w:lang w:val="ru-RU" w:eastAsia="ru-RU"/>
              </w:rPr>
              <w:t>відповідає</w:t>
            </w:r>
            <w:proofErr w:type="spellEnd"/>
            <w:r w:rsidRPr="001776EF">
              <w:rPr>
                <w:lang w:val="ru-RU" w:eastAsia="ru-RU"/>
              </w:rPr>
              <w:t xml:space="preserve"> потребам у </w:t>
            </w:r>
            <w:proofErr w:type="spellStart"/>
            <w:r w:rsidRPr="001776EF">
              <w:rPr>
                <w:lang w:val="ru-RU" w:eastAsia="ru-RU"/>
              </w:rPr>
              <w:t>розв’язанні</w:t>
            </w:r>
            <w:proofErr w:type="spellEnd"/>
            <w:r w:rsidRPr="001776EF">
              <w:rPr>
                <w:lang w:val="ru-RU" w:eastAsia="ru-RU"/>
              </w:rPr>
              <w:t xml:space="preserve"> </w:t>
            </w:r>
            <w:proofErr w:type="spellStart"/>
            <w:r w:rsidRPr="001776EF">
              <w:rPr>
                <w:lang w:val="ru-RU" w:eastAsia="ru-RU"/>
              </w:rPr>
              <w:t>визначеної</w:t>
            </w:r>
            <w:proofErr w:type="spellEnd"/>
            <w:r w:rsidRPr="001776EF">
              <w:rPr>
                <w:lang w:val="ru-RU" w:eastAsia="ru-RU"/>
              </w:rPr>
              <w:t xml:space="preserve"> </w:t>
            </w:r>
            <w:proofErr w:type="spellStart"/>
            <w:r w:rsidRPr="001776EF">
              <w:rPr>
                <w:lang w:val="ru-RU" w:eastAsia="ru-RU"/>
              </w:rPr>
              <w:t>проблеми</w:t>
            </w:r>
            <w:proofErr w:type="spellEnd"/>
            <w:r w:rsidRPr="001776EF">
              <w:rPr>
                <w:lang w:val="ru-RU" w:eastAsia="ru-RU"/>
              </w:rPr>
              <w:t xml:space="preserve"> та принципам </w:t>
            </w:r>
            <w:proofErr w:type="spellStart"/>
            <w:r w:rsidRPr="001776EF">
              <w:rPr>
                <w:lang w:val="ru-RU" w:eastAsia="ru-RU"/>
              </w:rPr>
              <w:t>державної</w:t>
            </w:r>
            <w:proofErr w:type="spellEnd"/>
            <w:r w:rsidRPr="001776EF">
              <w:rPr>
                <w:lang w:val="ru-RU" w:eastAsia="ru-RU"/>
              </w:rPr>
              <w:t xml:space="preserve"> </w:t>
            </w:r>
            <w:proofErr w:type="spellStart"/>
            <w:r w:rsidRPr="001776EF">
              <w:rPr>
                <w:lang w:val="ru-RU" w:eastAsia="ru-RU"/>
              </w:rPr>
              <w:t>регуляторної</w:t>
            </w:r>
            <w:proofErr w:type="spellEnd"/>
            <w:r w:rsidRPr="001776EF">
              <w:rPr>
                <w:lang w:val="ru-RU" w:eastAsia="ru-RU"/>
              </w:rPr>
              <w:t xml:space="preserve"> </w:t>
            </w:r>
            <w:proofErr w:type="spellStart"/>
            <w:r w:rsidRPr="001776EF">
              <w:rPr>
                <w:lang w:val="ru-RU" w:eastAsia="ru-RU"/>
              </w:rPr>
              <w:t>політики</w:t>
            </w:r>
            <w:proofErr w:type="spellEnd"/>
            <w:r w:rsidRPr="001776EF">
              <w:rPr>
                <w:lang w:val="ru-RU" w:eastAsia="ru-RU"/>
              </w:rPr>
              <w:t xml:space="preserve">. </w:t>
            </w:r>
            <w:proofErr w:type="spellStart"/>
            <w:r w:rsidRPr="001776EF">
              <w:rPr>
                <w:lang w:val="ru-RU" w:eastAsia="ru-RU"/>
              </w:rPr>
              <w:t>Затвердження</w:t>
            </w:r>
            <w:proofErr w:type="spellEnd"/>
            <w:r w:rsidRPr="001776EF">
              <w:rPr>
                <w:lang w:val="ru-RU" w:eastAsia="ru-RU"/>
              </w:rPr>
              <w:t xml:space="preserve"> такого регуляторного акта </w:t>
            </w:r>
            <w:proofErr w:type="spellStart"/>
            <w:r w:rsidRPr="001776EF">
              <w:rPr>
                <w:lang w:val="ru-RU" w:eastAsia="ru-RU"/>
              </w:rPr>
              <w:t>забезпечить</w:t>
            </w:r>
            <w:proofErr w:type="spellEnd"/>
            <w:r w:rsidRPr="001776EF">
              <w:rPr>
                <w:lang w:val="ru-RU" w:eastAsia="ru-RU"/>
              </w:rPr>
              <w:t xml:space="preserve"> </w:t>
            </w:r>
            <w:proofErr w:type="spellStart"/>
            <w:r w:rsidRPr="001776EF">
              <w:rPr>
                <w:lang w:val="ru-RU" w:eastAsia="ru-RU"/>
              </w:rPr>
              <w:t>дотримання</w:t>
            </w:r>
            <w:proofErr w:type="spellEnd"/>
            <w:r w:rsidRPr="001776EF">
              <w:rPr>
                <w:lang w:val="ru-RU" w:eastAsia="ru-RU"/>
              </w:rPr>
              <w:t xml:space="preserve"> </w:t>
            </w:r>
            <w:proofErr w:type="spellStart"/>
            <w:r w:rsidRPr="001776EF">
              <w:rPr>
                <w:lang w:val="ru-RU" w:eastAsia="ru-RU"/>
              </w:rPr>
              <w:t>вимог</w:t>
            </w:r>
            <w:proofErr w:type="spellEnd"/>
            <w:r w:rsidRPr="001776EF">
              <w:rPr>
                <w:lang w:val="ru-RU" w:eastAsia="ru-RU"/>
              </w:rPr>
              <w:t xml:space="preserve"> </w:t>
            </w:r>
            <w:proofErr w:type="spellStart"/>
            <w:r w:rsidRPr="001776EF">
              <w:rPr>
                <w:lang w:val="ru-RU" w:eastAsia="ru-RU"/>
              </w:rPr>
              <w:t>податкового</w:t>
            </w:r>
            <w:proofErr w:type="spellEnd"/>
            <w:r w:rsidRPr="001776EF">
              <w:rPr>
                <w:lang w:val="ru-RU" w:eastAsia="ru-RU"/>
              </w:rPr>
              <w:t xml:space="preserve"> </w:t>
            </w:r>
            <w:proofErr w:type="spellStart"/>
            <w:r w:rsidRPr="001776EF">
              <w:rPr>
                <w:lang w:val="ru-RU" w:eastAsia="ru-RU"/>
              </w:rPr>
              <w:t>законодавства</w:t>
            </w:r>
            <w:proofErr w:type="spellEnd"/>
            <w:r w:rsidRPr="001776EF">
              <w:rPr>
                <w:lang w:val="ru-RU" w:eastAsia="ru-RU"/>
              </w:rPr>
              <w:t xml:space="preserve">. </w:t>
            </w:r>
            <w:proofErr w:type="spellStart"/>
            <w:r w:rsidRPr="001776EF">
              <w:rPr>
                <w:lang w:val="ru-RU" w:eastAsia="ru-RU"/>
              </w:rPr>
              <w:t>Необхідність</w:t>
            </w:r>
            <w:proofErr w:type="spellEnd"/>
            <w:r w:rsidRPr="001776EF">
              <w:rPr>
                <w:lang w:val="ru-RU" w:eastAsia="ru-RU"/>
              </w:rPr>
              <w:t xml:space="preserve"> </w:t>
            </w:r>
            <w:proofErr w:type="spellStart"/>
            <w:r w:rsidRPr="001776EF">
              <w:rPr>
                <w:lang w:val="ru-RU" w:eastAsia="ru-RU"/>
              </w:rPr>
              <w:t>прийняття</w:t>
            </w:r>
            <w:proofErr w:type="spellEnd"/>
            <w:r w:rsidRPr="001776EF">
              <w:rPr>
                <w:lang w:val="ru-RU" w:eastAsia="ru-RU"/>
              </w:rPr>
              <w:t xml:space="preserve"> регуляторного акта </w:t>
            </w:r>
            <w:proofErr w:type="spellStart"/>
            <w:r w:rsidRPr="001776EF">
              <w:rPr>
                <w:lang w:val="ru-RU" w:eastAsia="ru-RU"/>
              </w:rPr>
              <w:t>зумовлена</w:t>
            </w:r>
            <w:proofErr w:type="spellEnd"/>
            <w:r w:rsidRPr="001776EF">
              <w:rPr>
                <w:lang w:val="ru-RU" w:eastAsia="ru-RU"/>
              </w:rPr>
              <w:t xml:space="preserve"> </w:t>
            </w:r>
            <w:r>
              <w:rPr>
                <w:lang w:val="uk-UA" w:eastAsia="ru-RU"/>
              </w:rPr>
              <w:t xml:space="preserve">можливою появою </w:t>
            </w:r>
            <w:r w:rsidRPr="001776EF">
              <w:rPr>
                <w:lang w:val="ru-RU" w:eastAsia="ru-RU"/>
              </w:rPr>
              <w:t xml:space="preserve">на </w:t>
            </w:r>
            <w:proofErr w:type="spellStart"/>
            <w:r w:rsidRPr="001776EF">
              <w:rPr>
                <w:lang w:val="ru-RU" w:eastAsia="ru-RU"/>
              </w:rPr>
              <w:t>території</w:t>
            </w:r>
            <w:proofErr w:type="spellEnd"/>
            <w:r w:rsidRPr="001776EF">
              <w:rPr>
                <w:lang w:val="ru-RU" w:eastAsia="ru-RU"/>
              </w:rPr>
              <w:t xml:space="preserve"> </w:t>
            </w:r>
            <w:proofErr w:type="spellStart"/>
            <w:r w:rsidRPr="001776EF">
              <w:rPr>
                <w:lang w:val="ru-RU" w:eastAsia="ru-RU"/>
              </w:rPr>
              <w:t>громади</w:t>
            </w:r>
            <w:proofErr w:type="spellEnd"/>
            <w:r w:rsidRPr="001776EF">
              <w:rPr>
                <w:lang w:val="ru-RU" w:eastAsia="ru-RU"/>
              </w:rPr>
              <w:t xml:space="preserve"> </w:t>
            </w:r>
            <w:proofErr w:type="spellStart"/>
            <w:r w:rsidRPr="001776EF">
              <w:rPr>
                <w:lang w:val="ru-RU" w:eastAsia="ru-RU"/>
              </w:rPr>
              <w:t>суб’єкта</w:t>
            </w:r>
            <w:proofErr w:type="spellEnd"/>
            <w:r w:rsidRPr="001776EF">
              <w:rPr>
                <w:lang w:val="ru-RU" w:eastAsia="ru-RU"/>
              </w:rPr>
              <w:t xml:space="preserve"> </w:t>
            </w:r>
            <w:proofErr w:type="spellStart"/>
            <w:r w:rsidRPr="001776EF">
              <w:rPr>
                <w:lang w:val="ru-RU" w:eastAsia="ru-RU"/>
              </w:rPr>
              <w:t>господарської</w:t>
            </w:r>
            <w:proofErr w:type="spellEnd"/>
            <w:r w:rsidRPr="001776EF">
              <w:rPr>
                <w:lang w:val="ru-RU" w:eastAsia="ru-RU"/>
              </w:rPr>
              <w:t xml:space="preserve"> </w:t>
            </w:r>
            <w:proofErr w:type="spellStart"/>
            <w:r w:rsidRPr="001776EF">
              <w:rPr>
                <w:lang w:val="ru-RU" w:eastAsia="ru-RU"/>
              </w:rPr>
              <w:t>діяльності</w:t>
            </w:r>
            <w:proofErr w:type="spellEnd"/>
            <w:r>
              <w:rPr>
                <w:lang w:val="uk-UA" w:eastAsia="ru-RU"/>
              </w:rPr>
              <w:t xml:space="preserve"> в </w:t>
            </w:r>
            <w:proofErr w:type="gramStart"/>
            <w:r>
              <w:rPr>
                <w:lang w:val="uk-UA" w:eastAsia="ru-RU"/>
              </w:rPr>
              <w:t>дан</w:t>
            </w:r>
            <w:proofErr w:type="gramEnd"/>
            <w:r>
              <w:rPr>
                <w:lang w:val="uk-UA" w:eastAsia="ru-RU"/>
              </w:rPr>
              <w:t>ій сфері.</w:t>
            </w:r>
          </w:p>
        </w:tc>
      </w:tr>
    </w:tbl>
    <w:p w:rsidR="00E31227" w:rsidRDefault="00E31227" w:rsidP="00E31227">
      <w:pPr>
        <w:pStyle w:val="a3"/>
      </w:pPr>
      <w:r>
        <w:rPr>
          <w:rStyle w:val="a4"/>
        </w:rPr>
        <w:t>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974"/>
        <w:gridCol w:w="2664"/>
        <w:gridCol w:w="1776"/>
        <w:gridCol w:w="2961"/>
      </w:tblGrid>
      <w:tr w:rsidR="00E31227" w:rsidTr="001D76C5">
        <w:trPr>
          <w:tblCellSpacing w:w="0" w:type="dxa"/>
        </w:trPr>
        <w:tc>
          <w:tcPr>
            <w:tcW w:w="1000"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rPr>
                <w:lang w:val="ru-RU" w:eastAsia="ru-RU"/>
              </w:rPr>
            </w:pPr>
            <w:r w:rsidRPr="001776EF">
              <w:rPr>
                <w:rStyle w:val="a4"/>
                <w:lang w:val="ru-RU" w:eastAsia="ru-RU"/>
              </w:rPr>
              <w:t xml:space="preserve">Рейтинг </w:t>
            </w:r>
            <w:proofErr w:type="spellStart"/>
            <w:r w:rsidRPr="001776EF">
              <w:rPr>
                <w:rStyle w:val="a4"/>
                <w:lang w:val="ru-RU" w:eastAsia="ru-RU"/>
              </w:rPr>
              <w:t>результативності</w:t>
            </w:r>
            <w:proofErr w:type="spellEnd"/>
          </w:p>
        </w:tc>
        <w:tc>
          <w:tcPr>
            <w:tcW w:w="1350"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rPr>
                <w:lang w:val="ru-RU" w:eastAsia="ru-RU"/>
              </w:rPr>
            </w:pPr>
            <w:proofErr w:type="spellStart"/>
            <w:r w:rsidRPr="001776EF">
              <w:rPr>
                <w:rStyle w:val="a4"/>
                <w:lang w:val="ru-RU" w:eastAsia="ru-RU"/>
              </w:rPr>
              <w:t>Вигоди</w:t>
            </w:r>
            <w:proofErr w:type="spellEnd"/>
            <w:r w:rsidRPr="001776EF">
              <w:rPr>
                <w:rStyle w:val="a4"/>
                <w:lang w:val="ru-RU" w:eastAsia="ru-RU"/>
              </w:rPr>
              <w:t xml:space="preserve"> (</w:t>
            </w:r>
            <w:proofErr w:type="spellStart"/>
            <w:proofErr w:type="gramStart"/>
            <w:r w:rsidRPr="001776EF">
              <w:rPr>
                <w:rStyle w:val="a4"/>
                <w:lang w:val="ru-RU" w:eastAsia="ru-RU"/>
              </w:rPr>
              <w:t>п</w:t>
            </w:r>
            <w:proofErr w:type="gramEnd"/>
            <w:r w:rsidRPr="001776EF">
              <w:rPr>
                <w:rStyle w:val="a4"/>
                <w:lang w:val="ru-RU" w:eastAsia="ru-RU"/>
              </w:rPr>
              <w:t>ідсумок</w:t>
            </w:r>
            <w:proofErr w:type="spellEnd"/>
            <w:r w:rsidRPr="001776EF">
              <w:rPr>
                <w:rStyle w:val="a4"/>
                <w:lang w:val="ru-RU" w:eastAsia="ru-RU"/>
              </w:rPr>
              <w:t>)</w:t>
            </w:r>
          </w:p>
        </w:tc>
        <w:tc>
          <w:tcPr>
            <w:tcW w:w="900"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rPr>
                <w:lang w:val="ru-RU" w:eastAsia="ru-RU"/>
              </w:rPr>
            </w:pPr>
            <w:proofErr w:type="spellStart"/>
            <w:r w:rsidRPr="001776EF">
              <w:rPr>
                <w:rStyle w:val="a4"/>
                <w:lang w:val="ru-RU" w:eastAsia="ru-RU"/>
              </w:rPr>
              <w:t>Витрати</w:t>
            </w:r>
            <w:proofErr w:type="spellEnd"/>
            <w:r w:rsidRPr="001776EF">
              <w:rPr>
                <w:rStyle w:val="a4"/>
                <w:lang w:val="ru-RU" w:eastAsia="ru-RU"/>
              </w:rPr>
              <w:t xml:space="preserve"> (</w:t>
            </w:r>
            <w:proofErr w:type="spellStart"/>
            <w:proofErr w:type="gramStart"/>
            <w:r w:rsidRPr="001776EF">
              <w:rPr>
                <w:rStyle w:val="a4"/>
                <w:lang w:val="ru-RU" w:eastAsia="ru-RU"/>
              </w:rPr>
              <w:t>п</w:t>
            </w:r>
            <w:proofErr w:type="gramEnd"/>
            <w:r w:rsidRPr="001776EF">
              <w:rPr>
                <w:rStyle w:val="a4"/>
                <w:lang w:val="ru-RU" w:eastAsia="ru-RU"/>
              </w:rPr>
              <w:t>ідсумок</w:t>
            </w:r>
            <w:proofErr w:type="spellEnd"/>
            <w:r w:rsidRPr="001776EF">
              <w:rPr>
                <w:rStyle w:val="a4"/>
                <w:lang w:val="ru-RU" w:eastAsia="ru-RU"/>
              </w:rPr>
              <w:t>)</w:t>
            </w:r>
          </w:p>
        </w:tc>
        <w:tc>
          <w:tcPr>
            <w:tcW w:w="1500"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rPr>
                <w:lang w:val="ru-RU" w:eastAsia="ru-RU"/>
              </w:rPr>
            </w:pPr>
            <w:proofErr w:type="spellStart"/>
            <w:r w:rsidRPr="001776EF">
              <w:rPr>
                <w:rStyle w:val="a4"/>
                <w:lang w:val="ru-RU" w:eastAsia="ru-RU"/>
              </w:rPr>
              <w:t>Обґрунтування</w:t>
            </w:r>
            <w:proofErr w:type="spellEnd"/>
            <w:r w:rsidRPr="001776EF">
              <w:rPr>
                <w:rStyle w:val="a4"/>
                <w:lang w:val="ru-RU" w:eastAsia="ru-RU"/>
              </w:rPr>
              <w:t xml:space="preserve"> </w:t>
            </w:r>
            <w:proofErr w:type="spellStart"/>
            <w:r w:rsidRPr="001776EF">
              <w:rPr>
                <w:rStyle w:val="a4"/>
                <w:lang w:val="ru-RU" w:eastAsia="ru-RU"/>
              </w:rPr>
              <w:t>відповідного</w:t>
            </w:r>
            <w:proofErr w:type="spellEnd"/>
            <w:r w:rsidRPr="001776EF">
              <w:rPr>
                <w:rStyle w:val="a4"/>
                <w:lang w:val="ru-RU" w:eastAsia="ru-RU"/>
              </w:rPr>
              <w:t xml:space="preserve"> </w:t>
            </w:r>
            <w:proofErr w:type="spellStart"/>
            <w:r w:rsidRPr="001776EF">
              <w:rPr>
                <w:rStyle w:val="a4"/>
                <w:lang w:val="ru-RU" w:eastAsia="ru-RU"/>
              </w:rPr>
              <w:t>місця</w:t>
            </w:r>
            <w:proofErr w:type="spellEnd"/>
            <w:r w:rsidRPr="001776EF">
              <w:rPr>
                <w:rStyle w:val="a4"/>
                <w:lang w:val="ru-RU" w:eastAsia="ru-RU"/>
              </w:rPr>
              <w:t xml:space="preserve"> </w:t>
            </w:r>
            <w:proofErr w:type="spellStart"/>
            <w:r w:rsidRPr="001776EF">
              <w:rPr>
                <w:rStyle w:val="a4"/>
                <w:lang w:val="ru-RU" w:eastAsia="ru-RU"/>
              </w:rPr>
              <w:t>альтернативи</w:t>
            </w:r>
            <w:proofErr w:type="spellEnd"/>
            <w:r w:rsidRPr="001776EF">
              <w:rPr>
                <w:rStyle w:val="a4"/>
                <w:lang w:val="ru-RU" w:eastAsia="ru-RU"/>
              </w:rPr>
              <w:t xml:space="preserve"> </w:t>
            </w:r>
            <w:proofErr w:type="gramStart"/>
            <w:r w:rsidRPr="001776EF">
              <w:rPr>
                <w:rStyle w:val="a4"/>
                <w:lang w:val="ru-RU" w:eastAsia="ru-RU"/>
              </w:rPr>
              <w:t>у</w:t>
            </w:r>
            <w:proofErr w:type="gramEnd"/>
            <w:r w:rsidRPr="001776EF">
              <w:rPr>
                <w:rStyle w:val="a4"/>
                <w:lang w:val="ru-RU" w:eastAsia="ru-RU"/>
              </w:rPr>
              <w:t xml:space="preserve"> рейтингу</w:t>
            </w:r>
          </w:p>
        </w:tc>
      </w:tr>
      <w:tr w:rsidR="00E31227" w:rsidTr="001D76C5">
        <w:trPr>
          <w:tblCellSpacing w:w="0" w:type="dxa"/>
        </w:trPr>
        <w:tc>
          <w:tcPr>
            <w:tcW w:w="1000"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rPr>
                <w:lang w:val="ru-RU" w:eastAsia="ru-RU"/>
              </w:rPr>
            </w:pPr>
            <w:r w:rsidRPr="001776EF">
              <w:rPr>
                <w:rStyle w:val="a4"/>
                <w:lang w:val="ru-RU" w:eastAsia="ru-RU"/>
              </w:rPr>
              <w:t>Альтернатива 1</w:t>
            </w:r>
          </w:p>
          <w:p w:rsidR="00E31227" w:rsidRPr="001776EF" w:rsidRDefault="00E31227" w:rsidP="001D76C5">
            <w:pPr>
              <w:pStyle w:val="a3"/>
              <w:rPr>
                <w:lang w:val="ru-RU" w:eastAsia="ru-RU"/>
              </w:rPr>
            </w:pPr>
            <w:r w:rsidRPr="001776EF">
              <w:rPr>
                <w:lang w:val="ru-RU" w:eastAsia="ru-RU"/>
              </w:rPr>
              <w:lastRenderedPageBreak/>
              <w:t xml:space="preserve">Не </w:t>
            </w:r>
            <w:proofErr w:type="spellStart"/>
            <w:r w:rsidRPr="001776EF">
              <w:rPr>
                <w:lang w:val="ru-RU" w:eastAsia="ru-RU"/>
              </w:rPr>
              <w:t>прийняття</w:t>
            </w:r>
            <w:proofErr w:type="spellEnd"/>
            <w:r w:rsidRPr="001776EF">
              <w:rPr>
                <w:lang w:val="ru-RU" w:eastAsia="ru-RU"/>
              </w:rPr>
              <w:t xml:space="preserve"> регуляторного акта</w:t>
            </w:r>
          </w:p>
        </w:tc>
        <w:tc>
          <w:tcPr>
            <w:tcW w:w="1350"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rPr>
                <w:lang w:val="ru-RU" w:eastAsia="ru-RU"/>
              </w:rPr>
            </w:pPr>
            <w:proofErr w:type="spellStart"/>
            <w:r w:rsidRPr="001776EF">
              <w:rPr>
                <w:lang w:val="ru-RU" w:eastAsia="ru-RU"/>
              </w:rPr>
              <w:lastRenderedPageBreak/>
              <w:t>Звітність</w:t>
            </w:r>
            <w:proofErr w:type="spellEnd"/>
            <w:r w:rsidRPr="001776EF">
              <w:rPr>
                <w:lang w:val="ru-RU" w:eastAsia="ru-RU"/>
              </w:rPr>
              <w:t xml:space="preserve"> по </w:t>
            </w:r>
            <w:proofErr w:type="spellStart"/>
            <w:r w:rsidRPr="001776EF">
              <w:rPr>
                <w:lang w:val="ru-RU" w:eastAsia="ru-RU"/>
              </w:rPr>
              <w:t>нарахуванню</w:t>
            </w:r>
            <w:proofErr w:type="spellEnd"/>
            <w:r w:rsidRPr="001776EF">
              <w:rPr>
                <w:lang w:val="ru-RU" w:eastAsia="ru-RU"/>
              </w:rPr>
              <w:t xml:space="preserve"> та </w:t>
            </w:r>
            <w:proofErr w:type="spellStart"/>
            <w:r w:rsidRPr="001776EF">
              <w:rPr>
                <w:lang w:val="ru-RU" w:eastAsia="ru-RU"/>
              </w:rPr>
              <w:t>сплаті</w:t>
            </w:r>
            <w:proofErr w:type="spellEnd"/>
            <w:r w:rsidRPr="001776EF">
              <w:rPr>
                <w:lang w:val="ru-RU" w:eastAsia="ru-RU"/>
              </w:rPr>
              <w:t xml:space="preserve"> </w:t>
            </w:r>
            <w:proofErr w:type="spellStart"/>
            <w:r w:rsidRPr="001776EF">
              <w:rPr>
                <w:lang w:val="ru-RU" w:eastAsia="ru-RU"/>
              </w:rPr>
              <w:lastRenderedPageBreak/>
              <w:t>туристичного</w:t>
            </w:r>
            <w:proofErr w:type="spellEnd"/>
            <w:r w:rsidRPr="001776EF">
              <w:rPr>
                <w:lang w:val="ru-RU" w:eastAsia="ru-RU"/>
              </w:rPr>
              <w:t xml:space="preserve"> </w:t>
            </w:r>
            <w:proofErr w:type="spellStart"/>
            <w:r w:rsidRPr="001776EF">
              <w:rPr>
                <w:lang w:val="ru-RU" w:eastAsia="ru-RU"/>
              </w:rPr>
              <w:t>збору</w:t>
            </w:r>
            <w:proofErr w:type="spellEnd"/>
            <w:r w:rsidRPr="001776EF">
              <w:rPr>
                <w:lang w:val="ru-RU" w:eastAsia="ru-RU"/>
              </w:rPr>
              <w:t xml:space="preserve"> не </w:t>
            </w:r>
            <w:proofErr w:type="spellStart"/>
            <w:proofErr w:type="gramStart"/>
            <w:r w:rsidRPr="001776EF">
              <w:rPr>
                <w:lang w:val="ru-RU" w:eastAsia="ru-RU"/>
              </w:rPr>
              <w:t>подається</w:t>
            </w:r>
            <w:proofErr w:type="spellEnd"/>
            <w:proofErr w:type="gramEnd"/>
            <w:r w:rsidRPr="001776EF">
              <w:rPr>
                <w:lang w:val="ru-RU" w:eastAsia="ru-RU"/>
              </w:rPr>
              <w:t xml:space="preserve"> до </w:t>
            </w:r>
            <w:proofErr w:type="spellStart"/>
            <w:r w:rsidRPr="001776EF">
              <w:rPr>
                <w:lang w:val="ru-RU" w:eastAsia="ru-RU"/>
              </w:rPr>
              <w:t>контролюючого</w:t>
            </w:r>
            <w:proofErr w:type="spellEnd"/>
            <w:r w:rsidRPr="001776EF">
              <w:rPr>
                <w:lang w:val="ru-RU" w:eastAsia="ru-RU"/>
              </w:rPr>
              <w:t xml:space="preserve"> органу.</w:t>
            </w:r>
          </w:p>
          <w:p w:rsidR="00E31227" w:rsidRPr="001776EF" w:rsidRDefault="00E31227" w:rsidP="001D76C5">
            <w:pPr>
              <w:pStyle w:val="a3"/>
              <w:rPr>
                <w:lang w:val="ru-RU" w:eastAsia="ru-RU"/>
              </w:rPr>
            </w:pPr>
            <w:r w:rsidRPr="001776EF">
              <w:rPr>
                <w:lang w:val="ru-RU" w:eastAsia="ru-RU"/>
              </w:rPr>
              <w:t xml:space="preserve">Особи, </w:t>
            </w:r>
            <w:proofErr w:type="spellStart"/>
            <w:r w:rsidRPr="001776EF">
              <w:rPr>
                <w:lang w:val="ru-RU" w:eastAsia="ru-RU"/>
              </w:rPr>
              <w:t>які</w:t>
            </w:r>
            <w:proofErr w:type="spellEnd"/>
            <w:r w:rsidRPr="001776EF">
              <w:rPr>
                <w:lang w:val="ru-RU" w:eastAsia="ru-RU"/>
              </w:rPr>
              <w:t xml:space="preserve"> </w:t>
            </w:r>
            <w:proofErr w:type="spellStart"/>
            <w:r w:rsidRPr="001776EF">
              <w:rPr>
                <w:lang w:val="ru-RU" w:eastAsia="ru-RU"/>
              </w:rPr>
              <w:t>будуть</w:t>
            </w:r>
            <w:proofErr w:type="spellEnd"/>
            <w:r w:rsidRPr="001776EF">
              <w:rPr>
                <w:lang w:val="ru-RU" w:eastAsia="ru-RU"/>
              </w:rPr>
              <w:t xml:space="preserve"> </w:t>
            </w:r>
            <w:proofErr w:type="spellStart"/>
            <w:r w:rsidRPr="001776EF">
              <w:rPr>
                <w:lang w:val="ru-RU" w:eastAsia="ru-RU"/>
              </w:rPr>
              <w:t>отримувати</w:t>
            </w:r>
            <w:proofErr w:type="spellEnd"/>
            <w:r w:rsidRPr="001776EF">
              <w:rPr>
                <w:lang w:val="ru-RU" w:eastAsia="ru-RU"/>
              </w:rPr>
              <w:t xml:space="preserve"> </w:t>
            </w:r>
            <w:proofErr w:type="spellStart"/>
            <w:r w:rsidRPr="001776EF">
              <w:rPr>
                <w:lang w:val="ru-RU" w:eastAsia="ru-RU"/>
              </w:rPr>
              <w:t>послуги</w:t>
            </w:r>
            <w:proofErr w:type="spellEnd"/>
            <w:r w:rsidRPr="001776EF">
              <w:rPr>
                <w:lang w:val="ru-RU" w:eastAsia="ru-RU"/>
              </w:rPr>
              <w:t xml:space="preserve"> </w:t>
            </w:r>
            <w:proofErr w:type="spellStart"/>
            <w:r w:rsidRPr="001776EF">
              <w:rPr>
                <w:lang w:val="ru-RU" w:eastAsia="ru-RU"/>
              </w:rPr>
              <w:t>з</w:t>
            </w:r>
            <w:proofErr w:type="spellEnd"/>
            <w:r w:rsidRPr="001776EF">
              <w:rPr>
                <w:lang w:val="ru-RU" w:eastAsia="ru-RU"/>
              </w:rPr>
              <w:t xml:space="preserve"> </w:t>
            </w:r>
            <w:proofErr w:type="spellStart"/>
            <w:r w:rsidRPr="001776EF">
              <w:rPr>
                <w:lang w:val="ru-RU" w:eastAsia="ru-RU"/>
              </w:rPr>
              <w:t>тимчасового</w:t>
            </w:r>
            <w:proofErr w:type="spellEnd"/>
            <w:r w:rsidRPr="001776EF">
              <w:rPr>
                <w:lang w:val="ru-RU" w:eastAsia="ru-RU"/>
              </w:rPr>
              <w:t xml:space="preserve"> </w:t>
            </w:r>
            <w:proofErr w:type="spellStart"/>
            <w:r w:rsidRPr="001776EF">
              <w:rPr>
                <w:lang w:val="ru-RU" w:eastAsia="ru-RU"/>
              </w:rPr>
              <w:t>проживання</w:t>
            </w:r>
            <w:proofErr w:type="spellEnd"/>
            <w:r w:rsidRPr="001776EF">
              <w:rPr>
                <w:lang w:val="ru-RU" w:eastAsia="ru-RU"/>
              </w:rPr>
              <w:t xml:space="preserve"> на </w:t>
            </w:r>
            <w:proofErr w:type="spellStart"/>
            <w:r w:rsidRPr="001776EF">
              <w:rPr>
                <w:lang w:val="ru-RU" w:eastAsia="ru-RU"/>
              </w:rPr>
              <w:t>території</w:t>
            </w:r>
            <w:proofErr w:type="spellEnd"/>
            <w:r w:rsidRPr="001776EF">
              <w:rPr>
                <w:lang w:val="ru-RU" w:eastAsia="ru-RU"/>
              </w:rPr>
              <w:t xml:space="preserve"> </w:t>
            </w:r>
            <w:proofErr w:type="spellStart"/>
            <w:r w:rsidRPr="001776EF">
              <w:rPr>
                <w:lang w:val="ru-RU" w:eastAsia="ru-RU"/>
              </w:rPr>
              <w:t>громади</w:t>
            </w:r>
            <w:proofErr w:type="spellEnd"/>
            <w:r w:rsidRPr="001776EF">
              <w:rPr>
                <w:lang w:val="ru-RU" w:eastAsia="ru-RU"/>
              </w:rPr>
              <w:t xml:space="preserve">, не </w:t>
            </w:r>
            <w:proofErr w:type="spellStart"/>
            <w:r w:rsidRPr="001776EF">
              <w:rPr>
                <w:lang w:val="ru-RU" w:eastAsia="ru-RU"/>
              </w:rPr>
              <w:t>будуть</w:t>
            </w:r>
            <w:proofErr w:type="spellEnd"/>
            <w:r w:rsidRPr="001776EF">
              <w:rPr>
                <w:lang w:val="ru-RU" w:eastAsia="ru-RU"/>
              </w:rPr>
              <w:t xml:space="preserve"> </w:t>
            </w:r>
            <w:proofErr w:type="spellStart"/>
            <w:r w:rsidRPr="001776EF">
              <w:rPr>
                <w:lang w:val="ru-RU" w:eastAsia="ru-RU"/>
              </w:rPr>
              <w:t>сплачувати</w:t>
            </w:r>
            <w:proofErr w:type="spellEnd"/>
            <w:r w:rsidRPr="001776EF">
              <w:rPr>
                <w:lang w:val="ru-RU" w:eastAsia="ru-RU"/>
              </w:rPr>
              <w:t xml:space="preserve"> </w:t>
            </w:r>
            <w:proofErr w:type="spellStart"/>
            <w:r w:rsidRPr="001776EF">
              <w:rPr>
                <w:lang w:val="ru-RU" w:eastAsia="ru-RU"/>
              </w:rPr>
              <w:t>туристичний</w:t>
            </w:r>
            <w:proofErr w:type="spellEnd"/>
            <w:r w:rsidRPr="001776EF">
              <w:rPr>
                <w:lang w:val="ru-RU" w:eastAsia="ru-RU"/>
              </w:rPr>
              <w:t xml:space="preserve"> </w:t>
            </w:r>
            <w:proofErr w:type="spellStart"/>
            <w:r w:rsidRPr="001776EF">
              <w:rPr>
                <w:lang w:val="ru-RU" w:eastAsia="ru-RU"/>
              </w:rPr>
              <w:t>збі</w:t>
            </w:r>
            <w:proofErr w:type="gramStart"/>
            <w:r w:rsidRPr="001776EF">
              <w:rPr>
                <w:lang w:val="ru-RU" w:eastAsia="ru-RU"/>
              </w:rPr>
              <w:t>р</w:t>
            </w:r>
            <w:proofErr w:type="spellEnd"/>
            <w:proofErr w:type="gramEnd"/>
          </w:p>
        </w:tc>
        <w:tc>
          <w:tcPr>
            <w:tcW w:w="900"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jc w:val="center"/>
              <w:rPr>
                <w:lang w:val="ru-RU" w:eastAsia="ru-RU"/>
              </w:rPr>
            </w:pPr>
            <w:r w:rsidRPr="001776EF">
              <w:rPr>
                <w:lang w:val="ru-RU" w:eastAsia="ru-RU"/>
              </w:rPr>
              <w:lastRenderedPageBreak/>
              <w:t>–</w:t>
            </w:r>
          </w:p>
        </w:tc>
        <w:tc>
          <w:tcPr>
            <w:tcW w:w="1500"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rPr>
                <w:lang w:val="ru-RU" w:eastAsia="ru-RU"/>
              </w:rPr>
            </w:pPr>
            <w:r w:rsidRPr="001776EF">
              <w:rPr>
                <w:lang w:val="ru-RU" w:eastAsia="ru-RU"/>
              </w:rPr>
              <w:t xml:space="preserve">Дана альтернатива </w:t>
            </w:r>
            <w:proofErr w:type="spellStart"/>
            <w:r w:rsidRPr="001776EF">
              <w:rPr>
                <w:lang w:val="ru-RU" w:eastAsia="ru-RU"/>
              </w:rPr>
              <w:t>суперечить</w:t>
            </w:r>
            <w:proofErr w:type="spellEnd"/>
            <w:r w:rsidRPr="001776EF">
              <w:rPr>
                <w:lang w:val="ru-RU" w:eastAsia="ru-RU"/>
              </w:rPr>
              <w:t xml:space="preserve"> </w:t>
            </w:r>
            <w:proofErr w:type="spellStart"/>
            <w:r w:rsidRPr="001776EF">
              <w:rPr>
                <w:lang w:val="ru-RU" w:eastAsia="ru-RU"/>
              </w:rPr>
              <w:t>вимогам</w:t>
            </w:r>
            <w:proofErr w:type="spellEnd"/>
            <w:r w:rsidRPr="001776EF">
              <w:rPr>
                <w:lang w:val="ru-RU" w:eastAsia="ru-RU"/>
              </w:rPr>
              <w:t xml:space="preserve"> ПКУ</w:t>
            </w:r>
          </w:p>
        </w:tc>
      </w:tr>
      <w:tr w:rsidR="00E31227" w:rsidTr="001D76C5">
        <w:trPr>
          <w:tblCellSpacing w:w="0" w:type="dxa"/>
        </w:trPr>
        <w:tc>
          <w:tcPr>
            <w:tcW w:w="1000"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rPr>
                <w:lang w:val="ru-RU" w:eastAsia="ru-RU"/>
              </w:rPr>
            </w:pPr>
            <w:r w:rsidRPr="001776EF">
              <w:rPr>
                <w:rStyle w:val="a4"/>
                <w:lang w:val="ru-RU" w:eastAsia="ru-RU"/>
              </w:rPr>
              <w:lastRenderedPageBreak/>
              <w:t>Альтернатива 2</w:t>
            </w:r>
          </w:p>
          <w:p w:rsidR="00E31227" w:rsidRPr="001776EF" w:rsidRDefault="00E31227" w:rsidP="001D76C5">
            <w:pPr>
              <w:pStyle w:val="a3"/>
              <w:rPr>
                <w:lang w:val="ru-RU" w:eastAsia="ru-RU"/>
              </w:rPr>
            </w:pPr>
            <w:proofErr w:type="spellStart"/>
            <w:r w:rsidRPr="001776EF">
              <w:rPr>
                <w:lang w:val="ru-RU" w:eastAsia="ru-RU"/>
              </w:rPr>
              <w:t>Прийняття</w:t>
            </w:r>
            <w:proofErr w:type="spellEnd"/>
            <w:r w:rsidRPr="001776EF">
              <w:rPr>
                <w:lang w:val="ru-RU" w:eastAsia="ru-RU"/>
              </w:rPr>
              <w:t xml:space="preserve"> регуляторного акта</w:t>
            </w:r>
          </w:p>
        </w:tc>
        <w:tc>
          <w:tcPr>
            <w:tcW w:w="1350"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rPr>
                <w:lang w:val="ru-RU" w:eastAsia="ru-RU"/>
              </w:rPr>
            </w:pPr>
            <w:proofErr w:type="spellStart"/>
            <w:r w:rsidRPr="001776EF">
              <w:rPr>
                <w:lang w:val="ru-RU" w:eastAsia="ru-RU"/>
              </w:rPr>
              <w:t>Врегулювання</w:t>
            </w:r>
            <w:proofErr w:type="spellEnd"/>
            <w:r w:rsidRPr="001776EF">
              <w:rPr>
                <w:lang w:val="ru-RU" w:eastAsia="ru-RU"/>
              </w:rPr>
              <w:t xml:space="preserve"> </w:t>
            </w:r>
            <w:proofErr w:type="spellStart"/>
            <w:r w:rsidRPr="001776EF">
              <w:rPr>
                <w:lang w:val="ru-RU" w:eastAsia="ru-RU"/>
              </w:rPr>
              <w:t>правовідносин</w:t>
            </w:r>
            <w:proofErr w:type="spellEnd"/>
            <w:r w:rsidRPr="001776EF">
              <w:rPr>
                <w:lang w:val="ru-RU" w:eastAsia="ru-RU"/>
              </w:rPr>
              <w:t xml:space="preserve"> </w:t>
            </w:r>
            <w:proofErr w:type="spellStart"/>
            <w:r w:rsidRPr="001776EF">
              <w:rPr>
                <w:lang w:val="ru-RU" w:eastAsia="ru-RU"/>
              </w:rPr>
              <w:t>суб’єкта</w:t>
            </w:r>
            <w:proofErr w:type="spellEnd"/>
            <w:r w:rsidRPr="001776EF">
              <w:rPr>
                <w:lang w:val="ru-RU" w:eastAsia="ru-RU"/>
              </w:rPr>
              <w:t xml:space="preserve"> </w:t>
            </w:r>
            <w:proofErr w:type="spellStart"/>
            <w:r w:rsidRPr="001776EF">
              <w:rPr>
                <w:lang w:val="ru-RU" w:eastAsia="ru-RU"/>
              </w:rPr>
              <w:t>господарювання</w:t>
            </w:r>
            <w:proofErr w:type="spellEnd"/>
            <w:r w:rsidRPr="001776EF">
              <w:rPr>
                <w:lang w:val="ru-RU" w:eastAsia="ru-RU"/>
              </w:rPr>
              <w:t xml:space="preserve"> </w:t>
            </w:r>
            <w:proofErr w:type="spellStart"/>
            <w:r w:rsidRPr="001776EF">
              <w:rPr>
                <w:lang w:val="ru-RU" w:eastAsia="ru-RU"/>
              </w:rPr>
              <w:t>і</w:t>
            </w:r>
            <w:proofErr w:type="spellEnd"/>
            <w:r w:rsidRPr="001776EF">
              <w:rPr>
                <w:lang w:val="ru-RU" w:eastAsia="ru-RU"/>
              </w:rPr>
              <w:t xml:space="preserve"> </w:t>
            </w:r>
            <w:proofErr w:type="spellStart"/>
            <w:r w:rsidRPr="001776EF">
              <w:rPr>
                <w:lang w:val="ru-RU" w:eastAsia="ru-RU"/>
              </w:rPr>
              <w:t>контролюючих</w:t>
            </w:r>
            <w:proofErr w:type="spellEnd"/>
            <w:r w:rsidRPr="001776EF">
              <w:rPr>
                <w:lang w:val="ru-RU" w:eastAsia="ru-RU"/>
              </w:rPr>
              <w:t xml:space="preserve"> </w:t>
            </w:r>
            <w:proofErr w:type="spellStart"/>
            <w:r w:rsidRPr="001776EF">
              <w:rPr>
                <w:lang w:val="ru-RU" w:eastAsia="ru-RU"/>
              </w:rPr>
              <w:t>органі</w:t>
            </w:r>
            <w:proofErr w:type="gramStart"/>
            <w:r w:rsidRPr="001776EF">
              <w:rPr>
                <w:lang w:val="ru-RU" w:eastAsia="ru-RU"/>
              </w:rPr>
              <w:t>в</w:t>
            </w:r>
            <w:proofErr w:type="spellEnd"/>
            <w:proofErr w:type="gramEnd"/>
            <w:r w:rsidRPr="001776EF">
              <w:rPr>
                <w:lang w:val="ru-RU" w:eastAsia="ru-RU"/>
              </w:rPr>
              <w:t xml:space="preserve"> у </w:t>
            </w:r>
            <w:proofErr w:type="spellStart"/>
            <w:r w:rsidRPr="001776EF">
              <w:rPr>
                <w:lang w:val="ru-RU" w:eastAsia="ru-RU"/>
              </w:rPr>
              <w:t>процесі</w:t>
            </w:r>
            <w:proofErr w:type="spellEnd"/>
            <w:r w:rsidRPr="001776EF">
              <w:rPr>
                <w:lang w:val="ru-RU" w:eastAsia="ru-RU"/>
              </w:rPr>
              <w:t xml:space="preserve"> </w:t>
            </w:r>
            <w:proofErr w:type="spellStart"/>
            <w:r w:rsidRPr="001776EF">
              <w:rPr>
                <w:lang w:val="ru-RU" w:eastAsia="ru-RU"/>
              </w:rPr>
              <w:t>справляння</w:t>
            </w:r>
            <w:proofErr w:type="spellEnd"/>
            <w:r w:rsidRPr="001776EF">
              <w:rPr>
                <w:lang w:val="ru-RU" w:eastAsia="ru-RU"/>
              </w:rPr>
              <w:t xml:space="preserve"> </w:t>
            </w:r>
            <w:proofErr w:type="spellStart"/>
            <w:r w:rsidRPr="001776EF">
              <w:rPr>
                <w:lang w:val="ru-RU" w:eastAsia="ru-RU"/>
              </w:rPr>
              <w:t>збору</w:t>
            </w:r>
            <w:proofErr w:type="spellEnd"/>
          </w:p>
        </w:tc>
        <w:tc>
          <w:tcPr>
            <w:tcW w:w="900"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rPr>
                <w:lang w:val="ru-RU" w:eastAsia="ru-RU"/>
              </w:rPr>
            </w:pPr>
            <w:proofErr w:type="spellStart"/>
            <w:r w:rsidRPr="001776EF">
              <w:rPr>
                <w:lang w:val="ru-RU" w:eastAsia="ru-RU"/>
              </w:rPr>
              <w:t>Витрати</w:t>
            </w:r>
            <w:proofErr w:type="spellEnd"/>
            <w:r w:rsidRPr="001776EF">
              <w:rPr>
                <w:lang w:val="ru-RU" w:eastAsia="ru-RU"/>
              </w:rPr>
              <w:t xml:space="preserve"> часу </w:t>
            </w:r>
            <w:proofErr w:type="spellStart"/>
            <w:r w:rsidRPr="001776EF">
              <w:rPr>
                <w:lang w:val="ru-RU" w:eastAsia="ru-RU"/>
              </w:rPr>
              <w:t>матеріальних</w:t>
            </w:r>
            <w:proofErr w:type="spellEnd"/>
            <w:r w:rsidRPr="001776EF">
              <w:rPr>
                <w:lang w:val="ru-RU" w:eastAsia="ru-RU"/>
              </w:rPr>
              <w:t xml:space="preserve"> </w:t>
            </w:r>
            <w:proofErr w:type="spellStart"/>
            <w:r w:rsidRPr="001776EF">
              <w:rPr>
                <w:lang w:val="ru-RU" w:eastAsia="ru-RU"/>
              </w:rPr>
              <w:t>ресурсів</w:t>
            </w:r>
            <w:proofErr w:type="spellEnd"/>
            <w:r w:rsidRPr="001776EF">
              <w:rPr>
                <w:lang w:val="ru-RU" w:eastAsia="ru-RU"/>
              </w:rPr>
              <w:t xml:space="preserve"> для </w:t>
            </w:r>
            <w:proofErr w:type="spellStart"/>
            <w:r w:rsidRPr="001776EF">
              <w:rPr>
                <w:lang w:val="ru-RU" w:eastAsia="ru-RU"/>
              </w:rPr>
              <w:t>фіскальних</w:t>
            </w:r>
            <w:proofErr w:type="spellEnd"/>
            <w:r w:rsidRPr="001776EF">
              <w:rPr>
                <w:lang w:val="ru-RU" w:eastAsia="ru-RU"/>
              </w:rPr>
              <w:t xml:space="preserve"> </w:t>
            </w:r>
            <w:proofErr w:type="spellStart"/>
            <w:r w:rsidRPr="001776EF">
              <w:rPr>
                <w:lang w:val="ru-RU" w:eastAsia="ru-RU"/>
              </w:rPr>
              <w:t>органі</w:t>
            </w:r>
            <w:proofErr w:type="gramStart"/>
            <w:r w:rsidRPr="001776EF">
              <w:rPr>
                <w:lang w:val="ru-RU" w:eastAsia="ru-RU"/>
              </w:rPr>
              <w:t>в</w:t>
            </w:r>
            <w:proofErr w:type="spellEnd"/>
            <w:proofErr w:type="gramEnd"/>
            <w:r w:rsidRPr="001776EF">
              <w:rPr>
                <w:lang w:val="ru-RU" w:eastAsia="ru-RU"/>
              </w:rPr>
              <w:t xml:space="preserve"> на </w:t>
            </w:r>
            <w:proofErr w:type="spellStart"/>
            <w:r w:rsidRPr="001776EF">
              <w:rPr>
                <w:lang w:val="ru-RU" w:eastAsia="ru-RU"/>
              </w:rPr>
              <w:t>адміністрування</w:t>
            </w:r>
            <w:proofErr w:type="spellEnd"/>
            <w:r w:rsidRPr="001776EF">
              <w:rPr>
                <w:lang w:val="ru-RU" w:eastAsia="ru-RU"/>
              </w:rPr>
              <w:t xml:space="preserve"> </w:t>
            </w:r>
            <w:proofErr w:type="spellStart"/>
            <w:r w:rsidRPr="001776EF">
              <w:rPr>
                <w:lang w:val="ru-RU" w:eastAsia="ru-RU"/>
              </w:rPr>
              <w:t>збору</w:t>
            </w:r>
            <w:proofErr w:type="spellEnd"/>
          </w:p>
        </w:tc>
        <w:tc>
          <w:tcPr>
            <w:tcW w:w="1500"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rPr>
                <w:lang w:val="ru-RU" w:eastAsia="ru-RU"/>
              </w:rPr>
            </w:pPr>
            <w:r w:rsidRPr="001776EF">
              <w:rPr>
                <w:lang w:val="ru-RU" w:eastAsia="ru-RU"/>
              </w:rPr>
              <w:t xml:space="preserve">Цей </w:t>
            </w:r>
            <w:proofErr w:type="spellStart"/>
            <w:r w:rsidRPr="001776EF">
              <w:rPr>
                <w:lang w:val="ru-RU" w:eastAsia="ru-RU"/>
              </w:rPr>
              <w:t>регуляторний</w:t>
            </w:r>
            <w:proofErr w:type="spellEnd"/>
            <w:r w:rsidRPr="001776EF">
              <w:rPr>
                <w:lang w:val="ru-RU" w:eastAsia="ru-RU"/>
              </w:rPr>
              <w:t xml:space="preserve"> акт </w:t>
            </w:r>
            <w:proofErr w:type="spellStart"/>
            <w:r w:rsidRPr="001776EF">
              <w:rPr>
                <w:lang w:val="ru-RU" w:eastAsia="ru-RU"/>
              </w:rPr>
              <w:t>відповідає</w:t>
            </w:r>
            <w:proofErr w:type="spellEnd"/>
            <w:r w:rsidRPr="001776EF">
              <w:rPr>
                <w:lang w:val="ru-RU" w:eastAsia="ru-RU"/>
              </w:rPr>
              <w:t xml:space="preserve"> потребам у </w:t>
            </w:r>
            <w:proofErr w:type="spellStart"/>
            <w:r w:rsidRPr="001776EF">
              <w:rPr>
                <w:lang w:val="ru-RU" w:eastAsia="ru-RU"/>
              </w:rPr>
              <w:t>розв’язанні</w:t>
            </w:r>
            <w:proofErr w:type="spellEnd"/>
            <w:r w:rsidRPr="001776EF">
              <w:rPr>
                <w:lang w:val="ru-RU" w:eastAsia="ru-RU"/>
              </w:rPr>
              <w:t xml:space="preserve"> </w:t>
            </w:r>
            <w:proofErr w:type="spellStart"/>
            <w:r w:rsidRPr="001776EF">
              <w:rPr>
                <w:lang w:val="ru-RU" w:eastAsia="ru-RU"/>
              </w:rPr>
              <w:t>визначеної</w:t>
            </w:r>
            <w:proofErr w:type="spellEnd"/>
            <w:r w:rsidRPr="001776EF">
              <w:rPr>
                <w:lang w:val="ru-RU" w:eastAsia="ru-RU"/>
              </w:rPr>
              <w:t xml:space="preserve"> </w:t>
            </w:r>
            <w:proofErr w:type="spellStart"/>
            <w:r w:rsidRPr="001776EF">
              <w:rPr>
                <w:lang w:val="ru-RU" w:eastAsia="ru-RU"/>
              </w:rPr>
              <w:t>проблеми</w:t>
            </w:r>
            <w:proofErr w:type="spellEnd"/>
            <w:r w:rsidRPr="001776EF">
              <w:rPr>
                <w:lang w:val="ru-RU" w:eastAsia="ru-RU"/>
              </w:rPr>
              <w:t xml:space="preserve"> та принципам </w:t>
            </w:r>
            <w:proofErr w:type="spellStart"/>
            <w:r w:rsidRPr="001776EF">
              <w:rPr>
                <w:lang w:val="ru-RU" w:eastAsia="ru-RU"/>
              </w:rPr>
              <w:t>державної</w:t>
            </w:r>
            <w:proofErr w:type="spellEnd"/>
            <w:r w:rsidRPr="001776EF">
              <w:rPr>
                <w:lang w:val="ru-RU" w:eastAsia="ru-RU"/>
              </w:rPr>
              <w:t xml:space="preserve"> </w:t>
            </w:r>
            <w:proofErr w:type="spellStart"/>
            <w:r w:rsidRPr="001776EF">
              <w:rPr>
                <w:lang w:val="ru-RU" w:eastAsia="ru-RU"/>
              </w:rPr>
              <w:t>регуляторної</w:t>
            </w:r>
            <w:proofErr w:type="spellEnd"/>
            <w:r w:rsidRPr="001776EF">
              <w:rPr>
                <w:lang w:val="ru-RU" w:eastAsia="ru-RU"/>
              </w:rPr>
              <w:t xml:space="preserve"> </w:t>
            </w:r>
            <w:proofErr w:type="spellStart"/>
            <w:r w:rsidRPr="001776EF">
              <w:rPr>
                <w:lang w:val="ru-RU" w:eastAsia="ru-RU"/>
              </w:rPr>
              <w:t>політики</w:t>
            </w:r>
            <w:proofErr w:type="spellEnd"/>
            <w:r w:rsidRPr="001776EF">
              <w:rPr>
                <w:lang w:val="ru-RU" w:eastAsia="ru-RU"/>
              </w:rPr>
              <w:t xml:space="preserve">. </w:t>
            </w:r>
            <w:proofErr w:type="spellStart"/>
            <w:r w:rsidRPr="001776EF">
              <w:rPr>
                <w:lang w:val="ru-RU" w:eastAsia="ru-RU"/>
              </w:rPr>
              <w:t>Затвердження</w:t>
            </w:r>
            <w:proofErr w:type="spellEnd"/>
            <w:r w:rsidRPr="001776EF">
              <w:rPr>
                <w:lang w:val="ru-RU" w:eastAsia="ru-RU"/>
              </w:rPr>
              <w:t xml:space="preserve"> такого регуляторного акта </w:t>
            </w:r>
            <w:proofErr w:type="spellStart"/>
            <w:r w:rsidRPr="001776EF">
              <w:rPr>
                <w:lang w:val="ru-RU" w:eastAsia="ru-RU"/>
              </w:rPr>
              <w:t>забезпечить</w:t>
            </w:r>
            <w:proofErr w:type="spellEnd"/>
            <w:r w:rsidRPr="001776EF">
              <w:rPr>
                <w:lang w:val="ru-RU" w:eastAsia="ru-RU"/>
              </w:rPr>
              <w:t xml:space="preserve"> </w:t>
            </w:r>
            <w:proofErr w:type="spellStart"/>
            <w:r w:rsidRPr="001776EF">
              <w:rPr>
                <w:lang w:val="ru-RU" w:eastAsia="ru-RU"/>
              </w:rPr>
              <w:t>дотримання</w:t>
            </w:r>
            <w:proofErr w:type="spellEnd"/>
            <w:r w:rsidRPr="001776EF">
              <w:rPr>
                <w:lang w:val="ru-RU" w:eastAsia="ru-RU"/>
              </w:rPr>
              <w:t xml:space="preserve"> </w:t>
            </w:r>
            <w:proofErr w:type="spellStart"/>
            <w:r w:rsidRPr="001776EF">
              <w:rPr>
                <w:lang w:val="ru-RU" w:eastAsia="ru-RU"/>
              </w:rPr>
              <w:t>вимог</w:t>
            </w:r>
            <w:proofErr w:type="spellEnd"/>
            <w:r w:rsidRPr="001776EF">
              <w:rPr>
                <w:lang w:val="ru-RU" w:eastAsia="ru-RU"/>
              </w:rPr>
              <w:t xml:space="preserve"> </w:t>
            </w:r>
            <w:proofErr w:type="spellStart"/>
            <w:r w:rsidRPr="001776EF">
              <w:rPr>
                <w:lang w:val="ru-RU" w:eastAsia="ru-RU"/>
              </w:rPr>
              <w:t>податкового</w:t>
            </w:r>
            <w:proofErr w:type="spellEnd"/>
            <w:r w:rsidRPr="001776EF">
              <w:rPr>
                <w:lang w:val="ru-RU" w:eastAsia="ru-RU"/>
              </w:rPr>
              <w:t xml:space="preserve"> </w:t>
            </w:r>
            <w:proofErr w:type="spellStart"/>
            <w:r w:rsidRPr="001776EF">
              <w:rPr>
                <w:lang w:val="ru-RU" w:eastAsia="ru-RU"/>
              </w:rPr>
              <w:t>законодавства</w:t>
            </w:r>
            <w:proofErr w:type="spellEnd"/>
          </w:p>
        </w:tc>
      </w:tr>
    </w:tbl>
    <w:p w:rsidR="00E31227" w:rsidRDefault="00E31227" w:rsidP="00E31227">
      <w:pPr>
        <w:pStyle w:val="a3"/>
      </w:pPr>
      <w:r>
        <w:rPr>
          <w:rStyle w:val="a4"/>
        </w:rPr>
        <w:t>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224"/>
        <w:gridCol w:w="4059"/>
        <w:gridCol w:w="3092"/>
      </w:tblGrid>
      <w:tr w:rsidR="00E31227" w:rsidTr="001D76C5">
        <w:trPr>
          <w:tblCellSpacing w:w="0" w:type="dxa"/>
        </w:trPr>
        <w:tc>
          <w:tcPr>
            <w:tcW w:w="1150"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rPr>
                <w:lang w:val="ru-RU" w:eastAsia="ru-RU"/>
              </w:rPr>
            </w:pPr>
            <w:r w:rsidRPr="001776EF">
              <w:rPr>
                <w:rStyle w:val="a4"/>
                <w:lang w:val="ru-RU" w:eastAsia="ru-RU"/>
              </w:rPr>
              <w:t>Рейтинг</w:t>
            </w:r>
          </w:p>
        </w:tc>
        <w:tc>
          <w:tcPr>
            <w:tcW w:w="2100"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rPr>
                <w:lang w:val="ru-RU" w:eastAsia="ru-RU"/>
              </w:rPr>
            </w:pPr>
            <w:proofErr w:type="spellStart"/>
            <w:r w:rsidRPr="001776EF">
              <w:rPr>
                <w:rStyle w:val="a4"/>
                <w:lang w:val="ru-RU" w:eastAsia="ru-RU"/>
              </w:rPr>
              <w:t>Аргументи</w:t>
            </w:r>
            <w:proofErr w:type="spellEnd"/>
            <w:r w:rsidRPr="001776EF">
              <w:rPr>
                <w:rStyle w:val="a4"/>
                <w:lang w:val="ru-RU" w:eastAsia="ru-RU"/>
              </w:rPr>
              <w:t xml:space="preserve"> </w:t>
            </w:r>
            <w:proofErr w:type="spellStart"/>
            <w:r w:rsidRPr="001776EF">
              <w:rPr>
                <w:rStyle w:val="a4"/>
                <w:lang w:val="ru-RU" w:eastAsia="ru-RU"/>
              </w:rPr>
              <w:t>щодо</w:t>
            </w:r>
            <w:proofErr w:type="spellEnd"/>
            <w:r w:rsidRPr="001776EF">
              <w:rPr>
                <w:rStyle w:val="a4"/>
                <w:lang w:val="ru-RU" w:eastAsia="ru-RU"/>
              </w:rPr>
              <w:t xml:space="preserve"> </w:t>
            </w:r>
            <w:proofErr w:type="spellStart"/>
            <w:r w:rsidRPr="001776EF">
              <w:rPr>
                <w:rStyle w:val="a4"/>
                <w:lang w:val="ru-RU" w:eastAsia="ru-RU"/>
              </w:rPr>
              <w:t>переваги</w:t>
            </w:r>
            <w:proofErr w:type="spellEnd"/>
            <w:r w:rsidRPr="001776EF">
              <w:rPr>
                <w:rStyle w:val="a4"/>
                <w:lang w:val="ru-RU" w:eastAsia="ru-RU"/>
              </w:rPr>
              <w:t xml:space="preserve"> </w:t>
            </w:r>
            <w:proofErr w:type="spellStart"/>
            <w:r w:rsidRPr="001776EF">
              <w:rPr>
                <w:rStyle w:val="a4"/>
                <w:lang w:val="ru-RU" w:eastAsia="ru-RU"/>
              </w:rPr>
              <w:t>обраної</w:t>
            </w:r>
            <w:proofErr w:type="spellEnd"/>
            <w:r w:rsidRPr="001776EF">
              <w:rPr>
                <w:rStyle w:val="a4"/>
                <w:lang w:val="ru-RU" w:eastAsia="ru-RU"/>
              </w:rPr>
              <w:t xml:space="preserve"> </w:t>
            </w:r>
            <w:proofErr w:type="spellStart"/>
            <w:r w:rsidRPr="001776EF">
              <w:rPr>
                <w:rStyle w:val="a4"/>
                <w:lang w:val="ru-RU" w:eastAsia="ru-RU"/>
              </w:rPr>
              <w:t>альтернативи</w:t>
            </w:r>
            <w:proofErr w:type="spellEnd"/>
            <w:r w:rsidRPr="001776EF">
              <w:rPr>
                <w:rStyle w:val="a4"/>
                <w:lang w:val="ru-RU" w:eastAsia="ru-RU"/>
              </w:rPr>
              <w:t xml:space="preserve"> / причини </w:t>
            </w:r>
            <w:proofErr w:type="spellStart"/>
            <w:r w:rsidRPr="001776EF">
              <w:rPr>
                <w:rStyle w:val="a4"/>
                <w:lang w:val="ru-RU" w:eastAsia="ru-RU"/>
              </w:rPr>
              <w:t>відмови</w:t>
            </w:r>
            <w:proofErr w:type="spellEnd"/>
            <w:r w:rsidRPr="001776EF">
              <w:rPr>
                <w:rStyle w:val="a4"/>
                <w:lang w:val="ru-RU" w:eastAsia="ru-RU"/>
              </w:rPr>
              <w:t xml:space="preserve"> </w:t>
            </w:r>
            <w:proofErr w:type="spellStart"/>
            <w:r w:rsidRPr="001776EF">
              <w:rPr>
                <w:rStyle w:val="a4"/>
                <w:lang w:val="ru-RU" w:eastAsia="ru-RU"/>
              </w:rPr>
              <w:t>від</w:t>
            </w:r>
            <w:proofErr w:type="spellEnd"/>
            <w:r w:rsidRPr="001776EF">
              <w:rPr>
                <w:rStyle w:val="a4"/>
                <w:lang w:val="ru-RU" w:eastAsia="ru-RU"/>
              </w:rPr>
              <w:t xml:space="preserve"> </w:t>
            </w:r>
            <w:proofErr w:type="spellStart"/>
            <w:r w:rsidRPr="001776EF">
              <w:rPr>
                <w:rStyle w:val="a4"/>
                <w:lang w:val="ru-RU" w:eastAsia="ru-RU"/>
              </w:rPr>
              <w:t>альтернативи</w:t>
            </w:r>
            <w:proofErr w:type="spellEnd"/>
          </w:p>
        </w:tc>
        <w:tc>
          <w:tcPr>
            <w:tcW w:w="1600"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rPr>
                <w:lang w:val="ru-RU" w:eastAsia="ru-RU"/>
              </w:rPr>
            </w:pPr>
            <w:proofErr w:type="spellStart"/>
            <w:r w:rsidRPr="001776EF">
              <w:rPr>
                <w:rStyle w:val="a4"/>
                <w:lang w:val="ru-RU" w:eastAsia="ru-RU"/>
              </w:rPr>
              <w:t>Оцінка</w:t>
            </w:r>
            <w:proofErr w:type="spellEnd"/>
            <w:r w:rsidRPr="001776EF">
              <w:rPr>
                <w:rStyle w:val="a4"/>
                <w:lang w:val="ru-RU" w:eastAsia="ru-RU"/>
              </w:rPr>
              <w:t xml:space="preserve"> </w:t>
            </w:r>
            <w:proofErr w:type="spellStart"/>
            <w:r w:rsidRPr="001776EF">
              <w:rPr>
                <w:rStyle w:val="a4"/>
                <w:lang w:val="ru-RU" w:eastAsia="ru-RU"/>
              </w:rPr>
              <w:t>ризику</w:t>
            </w:r>
            <w:proofErr w:type="spellEnd"/>
            <w:r w:rsidRPr="001776EF">
              <w:rPr>
                <w:rStyle w:val="a4"/>
                <w:lang w:val="ru-RU" w:eastAsia="ru-RU"/>
              </w:rPr>
              <w:t xml:space="preserve"> </w:t>
            </w:r>
            <w:proofErr w:type="spellStart"/>
            <w:r w:rsidRPr="001776EF">
              <w:rPr>
                <w:rStyle w:val="a4"/>
                <w:lang w:val="ru-RU" w:eastAsia="ru-RU"/>
              </w:rPr>
              <w:t>зовнішніх</w:t>
            </w:r>
            <w:proofErr w:type="spellEnd"/>
            <w:r w:rsidRPr="001776EF">
              <w:rPr>
                <w:rStyle w:val="a4"/>
                <w:lang w:val="ru-RU" w:eastAsia="ru-RU"/>
              </w:rPr>
              <w:t xml:space="preserve"> </w:t>
            </w:r>
            <w:proofErr w:type="spellStart"/>
            <w:r w:rsidRPr="001776EF">
              <w:rPr>
                <w:rStyle w:val="a4"/>
                <w:lang w:val="ru-RU" w:eastAsia="ru-RU"/>
              </w:rPr>
              <w:t>чинникі</w:t>
            </w:r>
            <w:proofErr w:type="gramStart"/>
            <w:r w:rsidRPr="001776EF">
              <w:rPr>
                <w:rStyle w:val="a4"/>
                <w:lang w:val="ru-RU" w:eastAsia="ru-RU"/>
              </w:rPr>
              <w:t>в</w:t>
            </w:r>
            <w:proofErr w:type="spellEnd"/>
            <w:proofErr w:type="gramEnd"/>
            <w:r w:rsidRPr="001776EF">
              <w:rPr>
                <w:rStyle w:val="a4"/>
                <w:lang w:val="ru-RU" w:eastAsia="ru-RU"/>
              </w:rPr>
              <w:t xml:space="preserve"> на </w:t>
            </w:r>
            <w:proofErr w:type="spellStart"/>
            <w:r w:rsidRPr="001776EF">
              <w:rPr>
                <w:rStyle w:val="a4"/>
                <w:lang w:val="ru-RU" w:eastAsia="ru-RU"/>
              </w:rPr>
              <w:t>дію</w:t>
            </w:r>
            <w:proofErr w:type="spellEnd"/>
            <w:r w:rsidRPr="001776EF">
              <w:rPr>
                <w:rStyle w:val="a4"/>
                <w:lang w:val="ru-RU" w:eastAsia="ru-RU"/>
              </w:rPr>
              <w:t xml:space="preserve"> </w:t>
            </w:r>
            <w:proofErr w:type="spellStart"/>
            <w:r w:rsidRPr="001776EF">
              <w:rPr>
                <w:rStyle w:val="a4"/>
                <w:lang w:val="ru-RU" w:eastAsia="ru-RU"/>
              </w:rPr>
              <w:t>запропонованого</w:t>
            </w:r>
            <w:proofErr w:type="spellEnd"/>
            <w:r w:rsidRPr="001776EF">
              <w:rPr>
                <w:rStyle w:val="a4"/>
                <w:lang w:val="ru-RU" w:eastAsia="ru-RU"/>
              </w:rPr>
              <w:t xml:space="preserve"> регуляторного акта</w:t>
            </w:r>
          </w:p>
        </w:tc>
      </w:tr>
      <w:tr w:rsidR="00E31227" w:rsidTr="001D76C5">
        <w:trPr>
          <w:tblCellSpacing w:w="0" w:type="dxa"/>
        </w:trPr>
        <w:tc>
          <w:tcPr>
            <w:tcW w:w="1150"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rPr>
                <w:lang w:val="ru-RU" w:eastAsia="ru-RU"/>
              </w:rPr>
            </w:pPr>
            <w:r w:rsidRPr="001776EF">
              <w:rPr>
                <w:rStyle w:val="a4"/>
                <w:lang w:val="ru-RU" w:eastAsia="ru-RU"/>
              </w:rPr>
              <w:t>Альтернатива 1</w:t>
            </w:r>
          </w:p>
          <w:p w:rsidR="00E31227" w:rsidRPr="001776EF" w:rsidRDefault="00E31227" w:rsidP="001D76C5">
            <w:pPr>
              <w:pStyle w:val="a3"/>
              <w:rPr>
                <w:lang w:val="ru-RU" w:eastAsia="ru-RU"/>
              </w:rPr>
            </w:pPr>
            <w:r w:rsidRPr="001776EF">
              <w:rPr>
                <w:lang w:val="ru-RU" w:eastAsia="ru-RU"/>
              </w:rPr>
              <w:t xml:space="preserve">Не </w:t>
            </w:r>
            <w:proofErr w:type="spellStart"/>
            <w:r w:rsidRPr="001776EF">
              <w:rPr>
                <w:lang w:val="ru-RU" w:eastAsia="ru-RU"/>
              </w:rPr>
              <w:t>прийняття</w:t>
            </w:r>
            <w:proofErr w:type="spellEnd"/>
            <w:r w:rsidRPr="001776EF">
              <w:rPr>
                <w:lang w:val="ru-RU" w:eastAsia="ru-RU"/>
              </w:rPr>
              <w:t xml:space="preserve"> регуляторного акта</w:t>
            </w:r>
          </w:p>
        </w:tc>
        <w:tc>
          <w:tcPr>
            <w:tcW w:w="2100"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rPr>
                <w:lang w:val="ru-RU" w:eastAsia="ru-RU"/>
              </w:rPr>
            </w:pPr>
            <w:r w:rsidRPr="001776EF">
              <w:rPr>
                <w:lang w:val="ru-RU" w:eastAsia="ru-RU"/>
              </w:rPr>
              <w:t xml:space="preserve">У </w:t>
            </w:r>
            <w:proofErr w:type="spellStart"/>
            <w:r w:rsidRPr="001776EF">
              <w:rPr>
                <w:lang w:val="ru-RU" w:eastAsia="ru-RU"/>
              </w:rPr>
              <w:t>зазначеної</w:t>
            </w:r>
            <w:proofErr w:type="spellEnd"/>
            <w:r w:rsidRPr="001776EF">
              <w:rPr>
                <w:lang w:val="ru-RU" w:eastAsia="ru-RU"/>
              </w:rPr>
              <w:t xml:space="preserve"> </w:t>
            </w:r>
            <w:proofErr w:type="spellStart"/>
            <w:r w:rsidRPr="001776EF">
              <w:rPr>
                <w:lang w:val="ru-RU" w:eastAsia="ru-RU"/>
              </w:rPr>
              <w:t>альтернативи</w:t>
            </w:r>
            <w:proofErr w:type="spellEnd"/>
            <w:r w:rsidRPr="001776EF">
              <w:rPr>
                <w:lang w:val="ru-RU" w:eastAsia="ru-RU"/>
              </w:rPr>
              <w:t xml:space="preserve"> </w:t>
            </w:r>
            <w:proofErr w:type="spellStart"/>
            <w:r w:rsidRPr="001776EF">
              <w:rPr>
                <w:lang w:val="ru-RU" w:eastAsia="ru-RU"/>
              </w:rPr>
              <w:t>відсутні</w:t>
            </w:r>
            <w:proofErr w:type="spellEnd"/>
            <w:r w:rsidRPr="001776EF">
              <w:rPr>
                <w:lang w:val="ru-RU" w:eastAsia="ru-RU"/>
              </w:rPr>
              <w:t xml:space="preserve"> </w:t>
            </w:r>
            <w:proofErr w:type="spellStart"/>
            <w:r w:rsidRPr="001776EF">
              <w:rPr>
                <w:lang w:val="ru-RU" w:eastAsia="ru-RU"/>
              </w:rPr>
              <w:t>переваги</w:t>
            </w:r>
            <w:proofErr w:type="spellEnd"/>
            <w:r w:rsidRPr="001776EF">
              <w:rPr>
                <w:lang w:val="ru-RU" w:eastAsia="ru-RU"/>
              </w:rPr>
              <w:t xml:space="preserve">, </w:t>
            </w:r>
            <w:proofErr w:type="spellStart"/>
            <w:r w:rsidRPr="001776EF">
              <w:rPr>
                <w:lang w:val="ru-RU" w:eastAsia="ru-RU"/>
              </w:rPr>
              <w:t>оскільки</w:t>
            </w:r>
            <w:proofErr w:type="spellEnd"/>
            <w:r w:rsidRPr="001776EF">
              <w:rPr>
                <w:lang w:val="ru-RU" w:eastAsia="ru-RU"/>
              </w:rPr>
              <w:t xml:space="preserve"> </w:t>
            </w:r>
            <w:proofErr w:type="spellStart"/>
            <w:r w:rsidRPr="001776EF">
              <w:rPr>
                <w:lang w:val="ru-RU" w:eastAsia="ru-RU"/>
              </w:rPr>
              <w:t>регулювання</w:t>
            </w:r>
            <w:proofErr w:type="spellEnd"/>
            <w:r w:rsidRPr="001776EF">
              <w:rPr>
                <w:lang w:val="ru-RU" w:eastAsia="ru-RU"/>
              </w:rPr>
              <w:t xml:space="preserve"> не </w:t>
            </w:r>
            <w:proofErr w:type="spellStart"/>
            <w:r w:rsidRPr="001776EF">
              <w:rPr>
                <w:lang w:val="ru-RU" w:eastAsia="ru-RU"/>
              </w:rPr>
              <w:t>ді</w:t>
            </w:r>
            <w:proofErr w:type="gramStart"/>
            <w:r w:rsidRPr="001776EF">
              <w:rPr>
                <w:lang w:val="ru-RU" w:eastAsia="ru-RU"/>
              </w:rPr>
              <w:t>є</w:t>
            </w:r>
            <w:proofErr w:type="spellEnd"/>
            <w:r w:rsidRPr="001776EF">
              <w:rPr>
                <w:lang w:val="ru-RU" w:eastAsia="ru-RU"/>
              </w:rPr>
              <w:t>,</w:t>
            </w:r>
            <w:proofErr w:type="gramEnd"/>
            <w:r w:rsidRPr="001776EF">
              <w:rPr>
                <w:lang w:val="ru-RU" w:eastAsia="ru-RU"/>
              </w:rPr>
              <w:t xml:space="preserve"> </w:t>
            </w:r>
            <w:proofErr w:type="spellStart"/>
            <w:r w:rsidRPr="001776EF">
              <w:rPr>
                <w:lang w:val="ru-RU" w:eastAsia="ru-RU"/>
              </w:rPr>
              <w:t>законодавчі</w:t>
            </w:r>
            <w:proofErr w:type="spellEnd"/>
            <w:r w:rsidRPr="001776EF">
              <w:rPr>
                <w:lang w:val="ru-RU" w:eastAsia="ru-RU"/>
              </w:rPr>
              <w:t xml:space="preserve"> </w:t>
            </w:r>
            <w:proofErr w:type="spellStart"/>
            <w:r w:rsidRPr="001776EF">
              <w:rPr>
                <w:lang w:val="ru-RU" w:eastAsia="ru-RU"/>
              </w:rPr>
              <w:t>вимоги</w:t>
            </w:r>
            <w:proofErr w:type="spellEnd"/>
            <w:r w:rsidRPr="001776EF">
              <w:rPr>
                <w:lang w:val="ru-RU" w:eastAsia="ru-RU"/>
              </w:rPr>
              <w:t xml:space="preserve"> не </w:t>
            </w:r>
            <w:proofErr w:type="spellStart"/>
            <w:r w:rsidRPr="001776EF">
              <w:rPr>
                <w:lang w:val="ru-RU" w:eastAsia="ru-RU"/>
              </w:rPr>
              <w:t>виконуються</w:t>
            </w:r>
            <w:proofErr w:type="spellEnd"/>
          </w:p>
        </w:tc>
        <w:tc>
          <w:tcPr>
            <w:tcW w:w="1600"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rPr>
                <w:lang w:val="ru-RU" w:eastAsia="ru-RU"/>
              </w:rPr>
            </w:pPr>
            <w:proofErr w:type="spellStart"/>
            <w:r w:rsidRPr="001776EF">
              <w:rPr>
                <w:lang w:val="ru-RU" w:eastAsia="ru-RU"/>
              </w:rPr>
              <w:t>Відсутні</w:t>
            </w:r>
            <w:proofErr w:type="spellEnd"/>
          </w:p>
        </w:tc>
      </w:tr>
      <w:tr w:rsidR="00E31227" w:rsidTr="001D76C5">
        <w:trPr>
          <w:tblCellSpacing w:w="0" w:type="dxa"/>
        </w:trPr>
        <w:tc>
          <w:tcPr>
            <w:tcW w:w="1150"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rPr>
                <w:lang w:val="ru-RU" w:eastAsia="ru-RU"/>
              </w:rPr>
            </w:pPr>
            <w:r w:rsidRPr="001776EF">
              <w:rPr>
                <w:rStyle w:val="a4"/>
                <w:lang w:val="ru-RU" w:eastAsia="ru-RU"/>
              </w:rPr>
              <w:t>Альтернатива 2</w:t>
            </w:r>
          </w:p>
          <w:p w:rsidR="00E31227" w:rsidRPr="001776EF" w:rsidRDefault="00E31227" w:rsidP="001D76C5">
            <w:pPr>
              <w:pStyle w:val="a3"/>
              <w:rPr>
                <w:lang w:val="ru-RU" w:eastAsia="ru-RU"/>
              </w:rPr>
            </w:pPr>
            <w:proofErr w:type="spellStart"/>
            <w:r w:rsidRPr="001776EF">
              <w:rPr>
                <w:lang w:val="ru-RU" w:eastAsia="ru-RU"/>
              </w:rPr>
              <w:t>Прийняття</w:t>
            </w:r>
            <w:proofErr w:type="spellEnd"/>
            <w:r w:rsidRPr="001776EF">
              <w:rPr>
                <w:lang w:val="ru-RU" w:eastAsia="ru-RU"/>
              </w:rPr>
              <w:t xml:space="preserve"> регуляторного акта</w:t>
            </w:r>
          </w:p>
        </w:tc>
        <w:tc>
          <w:tcPr>
            <w:tcW w:w="2100"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rPr>
                <w:lang w:val="ru-RU" w:eastAsia="ru-RU"/>
              </w:rPr>
            </w:pPr>
            <w:proofErr w:type="spellStart"/>
            <w:r w:rsidRPr="001776EF">
              <w:rPr>
                <w:lang w:val="ru-RU" w:eastAsia="ru-RU"/>
              </w:rPr>
              <w:t>Найбільш</w:t>
            </w:r>
            <w:proofErr w:type="spellEnd"/>
            <w:r w:rsidRPr="001776EF">
              <w:rPr>
                <w:lang w:val="ru-RU" w:eastAsia="ru-RU"/>
              </w:rPr>
              <w:t xml:space="preserve"> </w:t>
            </w:r>
            <w:proofErr w:type="spellStart"/>
            <w:r w:rsidRPr="001776EF">
              <w:rPr>
                <w:lang w:val="ru-RU" w:eastAsia="ru-RU"/>
              </w:rPr>
              <w:t>прийнятна</w:t>
            </w:r>
            <w:proofErr w:type="spellEnd"/>
            <w:r w:rsidRPr="001776EF">
              <w:rPr>
                <w:lang w:val="ru-RU" w:eastAsia="ru-RU"/>
              </w:rPr>
              <w:t xml:space="preserve"> альтернатива, </w:t>
            </w:r>
            <w:proofErr w:type="spellStart"/>
            <w:r w:rsidRPr="001776EF">
              <w:rPr>
                <w:lang w:val="ru-RU" w:eastAsia="ru-RU"/>
              </w:rPr>
              <w:t>оскільки</w:t>
            </w:r>
            <w:proofErr w:type="spellEnd"/>
            <w:r w:rsidRPr="001776EF">
              <w:rPr>
                <w:lang w:val="ru-RU" w:eastAsia="ru-RU"/>
              </w:rPr>
              <w:t xml:space="preserve"> </w:t>
            </w:r>
            <w:proofErr w:type="spellStart"/>
            <w:r w:rsidRPr="001776EF">
              <w:rPr>
                <w:lang w:val="ru-RU" w:eastAsia="ru-RU"/>
              </w:rPr>
              <w:t>забезпечується</w:t>
            </w:r>
            <w:proofErr w:type="spellEnd"/>
            <w:r w:rsidRPr="001776EF">
              <w:rPr>
                <w:lang w:val="ru-RU" w:eastAsia="ru-RU"/>
              </w:rPr>
              <w:t xml:space="preserve"> </w:t>
            </w:r>
            <w:proofErr w:type="spellStart"/>
            <w:r w:rsidRPr="001776EF">
              <w:rPr>
                <w:lang w:val="ru-RU" w:eastAsia="ru-RU"/>
              </w:rPr>
              <w:t>найвищий</w:t>
            </w:r>
            <w:proofErr w:type="spellEnd"/>
            <w:r w:rsidRPr="001776EF">
              <w:rPr>
                <w:lang w:val="ru-RU" w:eastAsia="ru-RU"/>
              </w:rPr>
              <w:t xml:space="preserve"> </w:t>
            </w:r>
            <w:proofErr w:type="spellStart"/>
            <w:proofErr w:type="gramStart"/>
            <w:r w:rsidRPr="001776EF">
              <w:rPr>
                <w:lang w:val="ru-RU" w:eastAsia="ru-RU"/>
              </w:rPr>
              <w:t>р</w:t>
            </w:r>
            <w:proofErr w:type="gramEnd"/>
            <w:r w:rsidRPr="001776EF">
              <w:rPr>
                <w:lang w:val="ru-RU" w:eastAsia="ru-RU"/>
              </w:rPr>
              <w:t>івень</w:t>
            </w:r>
            <w:proofErr w:type="spellEnd"/>
            <w:r w:rsidRPr="001776EF">
              <w:rPr>
                <w:lang w:val="ru-RU" w:eastAsia="ru-RU"/>
              </w:rPr>
              <w:t xml:space="preserve"> </w:t>
            </w:r>
            <w:proofErr w:type="spellStart"/>
            <w:r w:rsidRPr="001776EF">
              <w:rPr>
                <w:lang w:val="ru-RU" w:eastAsia="ru-RU"/>
              </w:rPr>
              <w:t>надходжень</w:t>
            </w:r>
            <w:proofErr w:type="spellEnd"/>
            <w:r w:rsidRPr="001776EF">
              <w:rPr>
                <w:lang w:val="ru-RU" w:eastAsia="ru-RU"/>
              </w:rPr>
              <w:t xml:space="preserve"> до бюджету </w:t>
            </w:r>
            <w:proofErr w:type="spellStart"/>
            <w:r w:rsidRPr="001776EF">
              <w:rPr>
                <w:lang w:val="ru-RU" w:eastAsia="ru-RU"/>
              </w:rPr>
              <w:t>громади</w:t>
            </w:r>
            <w:proofErr w:type="spellEnd"/>
          </w:p>
        </w:tc>
        <w:tc>
          <w:tcPr>
            <w:tcW w:w="1600" w:type="pct"/>
            <w:tcBorders>
              <w:top w:val="single" w:sz="4" w:space="0" w:color="auto"/>
              <w:left w:val="single" w:sz="4" w:space="0" w:color="auto"/>
              <w:bottom w:val="single" w:sz="4" w:space="0" w:color="auto"/>
              <w:right w:val="single" w:sz="4" w:space="0" w:color="auto"/>
            </w:tcBorders>
            <w:vAlign w:val="center"/>
          </w:tcPr>
          <w:p w:rsidR="00E31227" w:rsidRPr="001776EF" w:rsidRDefault="00E31227" w:rsidP="001D76C5">
            <w:pPr>
              <w:pStyle w:val="a3"/>
              <w:rPr>
                <w:lang w:val="ru-RU" w:eastAsia="ru-RU"/>
              </w:rPr>
            </w:pPr>
            <w:proofErr w:type="spellStart"/>
            <w:r w:rsidRPr="001776EF">
              <w:rPr>
                <w:lang w:val="ru-RU" w:eastAsia="ru-RU"/>
              </w:rPr>
              <w:t>Зміни</w:t>
            </w:r>
            <w:proofErr w:type="spellEnd"/>
            <w:r w:rsidRPr="001776EF">
              <w:rPr>
                <w:lang w:val="ru-RU" w:eastAsia="ru-RU"/>
              </w:rPr>
              <w:t xml:space="preserve"> у </w:t>
            </w:r>
            <w:proofErr w:type="spellStart"/>
            <w:r w:rsidRPr="001776EF">
              <w:rPr>
                <w:lang w:val="ru-RU" w:eastAsia="ru-RU"/>
              </w:rPr>
              <w:t>Податковому</w:t>
            </w:r>
            <w:proofErr w:type="spellEnd"/>
            <w:r w:rsidRPr="001776EF">
              <w:rPr>
                <w:lang w:val="ru-RU" w:eastAsia="ru-RU"/>
              </w:rPr>
              <w:t xml:space="preserve"> </w:t>
            </w:r>
            <w:proofErr w:type="spellStart"/>
            <w:r w:rsidRPr="001776EF">
              <w:rPr>
                <w:lang w:val="ru-RU" w:eastAsia="ru-RU"/>
              </w:rPr>
              <w:t>кодексі</w:t>
            </w:r>
            <w:proofErr w:type="spellEnd"/>
            <w:r w:rsidRPr="001776EF">
              <w:rPr>
                <w:lang w:val="ru-RU" w:eastAsia="ru-RU"/>
              </w:rPr>
              <w:t xml:space="preserve"> </w:t>
            </w:r>
            <w:proofErr w:type="spellStart"/>
            <w:r w:rsidRPr="001776EF">
              <w:rPr>
                <w:lang w:val="ru-RU" w:eastAsia="ru-RU"/>
              </w:rPr>
              <w:t>України</w:t>
            </w:r>
            <w:proofErr w:type="spellEnd"/>
            <w:r w:rsidRPr="001776EF">
              <w:rPr>
                <w:lang w:val="ru-RU" w:eastAsia="ru-RU"/>
              </w:rPr>
              <w:t xml:space="preserve">, </w:t>
            </w:r>
            <w:proofErr w:type="spellStart"/>
            <w:r w:rsidRPr="001776EF">
              <w:rPr>
                <w:lang w:val="ru-RU" w:eastAsia="ru-RU"/>
              </w:rPr>
              <w:t>зменшення</w:t>
            </w:r>
            <w:proofErr w:type="spellEnd"/>
            <w:r w:rsidRPr="001776EF">
              <w:rPr>
                <w:lang w:val="ru-RU" w:eastAsia="ru-RU"/>
              </w:rPr>
              <w:t xml:space="preserve"> </w:t>
            </w:r>
            <w:proofErr w:type="spellStart"/>
            <w:r w:rsidRPr="001776EF">
              <w:rPr>
                <w:lang w:val="ru-RU" w:eastAsia="ru-RU"/>
              </w:rPr>
              <w:t>кількості</w:t>
            </w:r>
            <w:proofErr w:type="spellEnd"/>
            <w:r w:rsidRPr="001776EF">
              <w:rPr>
                <w:lang w:val="ru-RU" w:eastAsia="ru-RU"/>
              </w:rPr>
              <w:t xml:space="preserve"> </w:t>
            </w:r>
            <w:proofErr w:type="spellStart"/>
            <w:r w:rsidRPr="001776EF">
              <w:rPr>
                <w:lang w:val="ru-RU" w:eastAsia="ru-RU"/>
              </w:rPr>
              <w:t>платників</w:t>
            </w:r>
            <w:proofErr w:type="spellEnd"/>
            <w:r w:rsidRPr="001776EF">
              <w:rPr>
                <w:lang w:val="ru-RU" w:eastAsia="ru-RU"/>
              </w:rPr>
              <w:t xml:space="preserve"> </w:t>
            </w:r>
            <w:proofErr w:type="spellStart"/>
            <w:r w:rsidRPr="001776EF">
              <w:rPr>
                <w:lang w:val="ru-RU" w:eastAsia="ru-RU"/>
              </w:rPr>
              <w:t>збору</w:t>
            </w:r>
            <w:proofErr w:type="spellEnd"/>
            <w:r w:rsidRPr="001776EF">
              <w:rPr>
                <w:lang w:val="ru-RU" w:eastAsia="ru-RU"/>
              </w:rPr>
              <w:t xml:space="preserve">. </w:t>
            </w:r>
            <w:proofErr w:type="spellStart"/>
            <w:r w:rsidRPr="001776EF">
              <w:rPr>
                <w:lang w:val="ru-RU" w:eastAsia="ru-RU"/>
              </w:rPr>
              <w:t>Політична</w:t>
            </w:r>
            <w:proofErr w:type="spellEnd"/>
            <w:r w:rsidRPr="001776EF">
              <w:rPr>
                <w:lang w:val="ru-RU" w:eastAsia="ru-RU"/>
              </w:rPr>
              <w:t xml:space="preserve"> та </w:t>
            </w:r>
            <w:proofErr w:type="spellStart"/>
            <w:r w:rsidRPr="001776EF">
              <w:rPr>
                <w:lang w:val="ru-RU" w:eastAsia="ru-RU"/>
              </w:rPr>
              <w:t>економічна</w:t>
            </w:r>
            <w:proofErr w:type="spellEnd"/>
            <w:r w:rsidRPr="001776EF">
              <w:rPr>
                <w:lang w:val="ru-RU" w:eastAsia="ru-RU"/>
              </w:rPr>
              <w:t xml:space="preserve"> </w:t>
            </w:r>
            <w:proofErr w:type="spellStart"/>
            <w:r w:rsidRPr="001776EF">
              <w:rPr>
                <w:lang w:val="ru-RU" w:eastAsia="ru-RU"/>
              </w:rPr>
              <w:t>ситуація</w:t>
            </w:r>
            <w:proofErr w:type="spellEnd"/>
            <w:r w:rsidRPr="001776EF">
              <w:rPr>
                <w:lang w:val="ru-RU" w:eastAsia="ru-RU"/>
              </w:rPr>
              <w:t xml:space="preserve"> в </w:t>
            </w:r>
            <w:proofErr w:type="spellStart"/>
            <w:proofErr w:type="gramStart"/>
            <w:r w:rsidRPr="001776EF">
              <w:rPr>
                <w:lang w:val="ru-RU" w:eastAsia="ru-RU"/>
              </w:rPr>
              <w:t>країн</w:t>
            </w:r>
            <w:proofErr w:type="gramEnd"/>
            <w:r w:rsidRPr="001776EF">
              <w:rPr>
                <w:lang w:val="ru-RU" w:eastAsia="ru-RU"/>
              </w:rPr>
              <w:t>і</w:t>
            </w:r>
            <w:proofErr w:type="spellEnd"/>
          </w:p>
        </w:tc>
      </w:tr>
    </w:tbl>
    <w:p w:rsidR="00E31227" w:rsidRPr="000753FA" w:rsidRDefault="00E31227" w:rsidP="00E31227">
      <w:pPr>
        <w:pStyle w:val="a3"/>
        <w:jc w:val="center"/>
        <w:rPr>
          <w:sz w:val="28"/>
          <w:szCs w:val="28"/>
        </w:rPr>
      </w:pPr>
      <w:r w:rsidRPr="000753FA">
        <w:rPr>
          <w:rStyle w:val="a4"/>
          <w:sz w:val="28"/>
          <w:szCs w:val="28"/>
        </w:rPr>
        <w:t xml:space="preserve">5. </w:t>
      </w:r>
      <w:proofErr w:type="spellStart"/>
      <w:r w:rsidRPr="000753FA">
        <w:rPr>
          <w:rStyle w:val="a4"/>
          <w:sz w:val="28"/>
          <w:szCs w:val="28"/>
        </w:rPr>
        <w:t>Обґрунтування</w:t>
      </w:r>
      <w:proofErr w:type="spellEnd"/>
      <w:r w:rsidRPr="000753FA">
        <w:rPr>
          <w:rStyle w:val="a4"/>
          <w:sz w:val="28"/>
          <w:szCs w:val="28"/>
        </w:rPr>
        <w:t xml:space="preserve"> </w:t>
      </w:r>
      <w:proofErr w:type="spellStart"/>
      <w:r w:rsidRPr="000753FA">
        <w:rPr>
          <w:rStyle w:val="a4"/>
          <w:sz w:val="28"/>
          <w:szCs w:val="28"/>
        </w:rPr>
        <w:t>можливості</w:t>
      </w:r>
      <w:proofErr w:type="spellEnd"/>
      <w:r w:rsidRPr="000753FA">
        <w:rPr>
          <w:rStyle w:val="a4"/>
          <w:sz w:val="28"/>
          <w:szCs w:val="28"/>
        </w:rPr>
        <w:t xml:space="preserve"> </w:t>
      </w:r>
      <w:proofErr w:type="spellStart"/>
      <w:r w:rsidRPr="000753FA">
        <w:rPr>
          <w:rStyle w:val="a4"/>
          <w:sz w:val="28"/>
          <w:szCs w:val="28"/>
        </w:rPr>
        <w:t>досягнен</w:t>
      </w:r>
      <w:r>
        <w:rPr>
          <w:rStyle w:val="a4"/>
          <w:sz w:val="28"/>
          <w:szCs w:val="28"/>
        </w:rPr>
        <w:t>ня</w:t>
      </w:r>
      <w:proofErr w:type="spellEnd"/>
      <w:r>
        <w:rPr>
          <w:rStyle w:val="a4"/>
          <w:sz w:val="28"/>
          <w:szCs w:val="28"/>
        </w:rPr>
        <w:t xml:space="preserve"> </w:t>
      </w:r>
      <w:proofErr w:type="spellStart"/>
      <w:r>
        <w:rPr>
          <w:rStyle w:val="a4"/>
          <w:sz w:val="28"/>
          <w:szCs w:val="28"/>
        </w:rPr>
        <w:t>встановлених</w:t>
      </w:r>
      <w:proofErr w:type="spellEnd"/>
      <w:r>
        <w:rPr>
          <w:rStyle w:val="a4"/>
          <w:sz w:val="28"/>
          <w:szCs w:val="28"/>
        </w:rPr>
        <w:t xml:space="preserve"> </w:t>
      </w:r>
      <w:proofErr w:type="spellStart"/>
      <w:r>
        <w:rPr>
          <w:rStyle w:val="a4"/>
          <w:sz w:val="28"/>
          <w:szCs w:val="28"/>
        </w:rPr>
        <w:t>цілей</w:t>
      </w:r>
      <w:proofErr w:type="spellEnd"/>
      <w:r>
        <w:rPr>
          <w:rStyle w:val="a4"/>
          <w:sz w:val="28"/>
          <w:szCs w:val="28"/>
        </w:rPr>
        <w:t xml:space="preserve"> у </w:t>
      </w:r>
      <w:proofErr w:type="spellStart"/>
      <w:r>
        <w:rPr>
          <w:rStyle w:val="a4"/>
          <w:sz w:val="28"/>
          <w:szCs w:val="28"/>
        </w:rPr>
        <w:t>разі</w:t>
      </w:r>
      <w:proofErr w:type="spellEnd"/>
      <w:r>
        <w:rPr>
          <w:rStyle w:val="a4"/>
          <w:sz w:val="28"/>
          <w:szCs w:val="28"/>
        </w:rPr>
        <w:t xml:space="preserve">  </w:t>
      </w:r>
      <w:proofErr w:type="spellStart"/>
      <w:r w:rsidRPr="000753FA">
        <w:rPr>
          <w:rStyle w:val="a4"/>
          <w:sz w:val="28"/>
          <w:szCs w:val="28"/>
        </w:rPr>
        <w:t>прийняття</w:t>
      </w:r>
      <w:proofErr w:type="spellEnd"/>
      <w:r w:rsidRPr="000753FA">
        <w:rPr>
          <w:rStyle w:val="a4"/>
          <w:sz w:val="28"/>
          <w:szCs w:val="28"/>
        </w:rPr>
        <w:t xml:space="preserve"> </w:t>
      </w:r>
      <w:proofErr w:type="spellStart"/>
      <w:r w:rsidRPr="000753FA">
        <w:rPr>
          <w:rStyle w:val="a4"/>
          <w:sz w:val="28"/>
          <w:szCs w:val="28"/>
        </w:rPr>
        <w:t>запропонованого</w:t>
      </w:r>
      <w:proofErr w:type="spellEnd"/>
      <w:r w:rsidRPr="000753FA">
        <w:rPr>
          <w:rStyle w:val="a4"/>
          <w:sz w:val="28"/>
          <w:szCs w:val="28"/>
        </w:rPr>
        <w:t xml:space="preserve"> регуляторного акта</w:t>
      </w:r>
    </w:p>
    <w:p w:rsidR="00E31227" w:rsidRDefault="00E31227" w:rsidP="00E31227">
      <w:pPr>
        <w:pStyle w:val="a3"/>
        <w:jc w:val="both"/>
      </w:pPr>
      <w:proofErr w:type="spellStart"/>
      <w:r>
        <w:rPr>
          <w:rStyle w:val="a4"/>
        </w:rPr>
        <w:t>Запропоновані</w:t>
      </w:r>
      <w:proofErr w:type="spellEnd"/>
      <w:r>
        <w:rPr>
          <w:rStyle w:val="a4"/>
        </w:rPr>
        <w:t xml:space="preserve"> </w:t>
      </w:r>
      <w:proofErr w:type="spellStart"/>
      <w:r>
        <w:rPr>
          <w:rStyle w:val="a4"/>
        </w:rPr>
        <w:t>механізми</w:t>
      </w:r>
      <w:proofErr w:type="spellEnd"/>
      <w:r>
        <w:rPr>
          <w:rStyle w:val="a4"/>
        </w:rPr>
        <w:t xml:space="preserve"> регуляторного акту за </w:t>
      </w:r>
      <w:proofErr w:type="spellStart"/>
      <w:r>
        <w:rPr>
          <w:rStyle w:val="a4"/>
        </w:rPr>
        <w:t>допомогою</w:t>
      </w:r>
      <w:proofErr w:type="spellEnd"/>
      <w:r>
        <w:rPr>
          <w:rStyle w:val="a4"/>
        </w:rPr>
        <w:t xml:space="preserve"> </w:t>
      </w:r>
      <w:proofErr w:type="spellStart"/>
      <w:r>
        <w:rPr>
          <w:rStyle w:val="a4"/>
        </w:rPr>
        <w:t>яких</w:t>
      </w:r>
      <w:proofErr w:type="spellEnd"/>
      <w:r>
        <w:rPr>
          <w:rStyle w:val="a4"/>
        </w:rPr>
        <w:t xml:space="preserve"> </w:t>
      </w:r>
      <w:proofErr w:type="spellStart"/>
      <w:r>
        <w:rPr>
          <w:rStyle w:val="a4"/>
        </w:rPr>
        <w:t>можна</w:t>
      </w:r>
      <w:proofErr w:type="spellEnd"/>
      <w:r>
        <w:rPr>
          <w:rStyle w:val="a4"/>
        </w:rPr>
        <w:t xml:space="preserve"> </w:t>
      </w:r>
      <w:proofErr w:type="spellStart"/>
      <w:r>
        <w:rPr>
          <w:rStyle w:val="a4"/>
        </w:rPr>
        <w:t>розв’язати</w:t>
      </w:r>
      <w:proofErr w:type="spellEnd"/>
      <w:r>
        <w:rPr>
          <w:rStyle w:val="a4"/>
        </w:rPr>
        <w:t xml:space="preserve"> проблему</w:t>
      </w:r>
      <w:r>
        <w:t>.</w:t>
      </w:r>
    </w:p>
    <w:p w:rsidR="00E31227" w:rsidRDefault="00E31227" w:rsidP="00E31227">
      <w:pPr>
        <w:pStyle w:val="a3"/>
        <w:spacing w:before="0" w:beforeAutospacing="0" w:after="0" w:afterAutospacing="0"/>
        <w:jc w:val="both"/>
        <w:rPr>
          <w:lang w:val="uk-UA"/>
        </w:rPr>
      </w:pPr>
      <w:r>
        <w:rPr>
          <w:lang w:val="uk-UA"/>
        </w:rPr>
        <w:t xml:space="preserve">Основним механізмом який забезпечить розв’язання визначеної проблеми є встановлення запропонованих ставок туристичного збору. </w:t>
      </w:r>
      <w:r>
        <w:t xml:space="preserve">Заходи, </w:t>
      </w:r>
      <w:proofErr w:type="spellStart"/>
      <w:r>
        <w:t>які</w:t>
      </w:r>
      <w:proofErr w:type="spellEnd"/>
      <w:r>
        <w:t xml:space="preserve"> </w:t>
      </w:r>
      <w:proofErr w:type="spellStart"/>
      <w:r>
        <w:t>ма</w:t>
      </w:r>
      <w:r>
        <w:rPr>
          <w:lang w:val="uk-UA"/>
        </w:rPr>
        <w:t>є</w:t>
      </w:r>
      <w:proofErr w:type="spellEnd"/>
      <w:r>
        <w:rPr>
          <w:lang w:val="uk-UA"/>
        </w:rPr>
        <w:t xml:space="preserve"> </w:t>
      </w:r>
      <w:r>
        <w:t xml:space="preserve"> </w:t>
      </w:r>
      <w:proofErr w:type="spellStart"/>
      <w:r>
        <w:t>здійснити</w:t>
      </w:r>
      <w:proofErr w:type="spellEnd"/>
      <w:r>
        <w:rPr>
          <w:lang w:val="uk-UA"/>
        </w:rPr>
        <w:t xml:space="preserve"> орган місцевого самоврядування</w:t>
      </w:r>
      <w:r>
        <w:t xml:space="preserve"> для </w:t>
      </w:r>
      <w:proofErr w:type="spellStart"/>
      <w:r>
        <w:t>впровадження</w:t>
      </w:r>
      <w:proofErr w:type="spellEnd"/>
      <w:r>
        <w:t xml:space="preserve"> </w:t>
      </w:r>
      <w:proofErr w:type="spellStart"/>
      <w:r>
        <w:t>цього</w:t>
      </w:r>
      <w:proofErr w:type="spellEnd"/>
      <w:r>
        <w:t xml:space="preserve"> регуляторного акту:</w:t>
      </w:r>
    </w:p>
    <w:p w:rsidR="00E31227" w:rsidRDefault="00E31227" w:rsidP="00E31227">
      <w:pPr>
        <w:shd w:val="clear" w:color="auto" w:fill="FFFFFF"/>
        <w:tabs>
          <w:tab w:val="left" w:pos="0"/>
        </w:tabs>
        <w:rPr>
          <w:szCs w:val="28"/>
          <w:lang w:val="uk-UA"/>
        </w:rPr>
      </w:pPr>
      <w:r>
        <w:t xml:space="preserve">– </w:t>
      </w:r>
      <w:r>
        <w:rPr>
          <w:color w:val="000000"/>
          <w:lang w:val="uk-UA"/>
        </w:rPr>
        <w:t xml:space="preserve">Розроблення проекту </w:t>
      </w:r>
      <w:proofErr w:type="gramStart"/>
      <w:r>
        <w:rPr>
          <w:color w:val="000000"/>
          <w:lang w:val="uk-UA"/>
        </w:rPr>
        <w:t>р</w:t>
      </w:r>
      <w:proofErr w:type="gramEnd"/>
      <w:r>
        <w:rPr>
          <w:color w:val="000000"/>
          <w:lang w:val="uk-UA"/>
        </w:rPr>
        <w:t xml:space="preserve">ішення </w:t>
      </w:r>
      <w:proofErr w:type="spellStart"/>
      <w:r>
        <w:rPr>
          <w:color w:val="000000"/>
          <w:lang w:val="uk-UA"/>
        </w:rPr>
        <w:t>Варковицької</w:t>
      </w:r>
      <w:proofErr w:type="spellEnd"/>
      <w:r>
        <w:rPr>
          <w:color w:val="000000"/>
          <w:lang w:val="uk-UA"/>
        </w:rPr>
        <w:t xml:space="preserve"> сільської ради «</w:t>
      </w:r>
      <w:r>
        <w:rPr>
          <w:szCs w:val="28"/>
          <w:lang w:val="uk-UA"/>
        </w:rPr>
        <w:t xml:space="preserve">Про затвердження Положення та встановлення ставки транспортного податку на території </w:t>
      </w:r>
      <w:proofErr w:type="spellStart"/>
      <w:r>
        <w:rPr>
          <w:szCs w:val="28"/>
          <w:lang w:val="uk-UA"/>
        </w:rPr>
        <w:t>Варковицької</w:t>
      </w:r>
      <w:proofErr w:type="spellEnd"/>
      <w:r>
        <w:rPr>
          <w:szCs w:val="28"/>
          <w:lang w:val="uk-UA"/>
        </w:rPr>
        <w:t xml:space="preserve"> сільської ради на 2022рік» та </w:t>
      </w:r>
      <w:proofErr w:type="spellStart"/>
      <w:r>
        <w:rPr>
          <w:szCs w:val="28"/>
          <w:lang w:val="uk-UA"/>
        </w:rPr>
        <w:t>АРВ</w:t>
      </w:r>
      <w:proofErr w:type="spellEnd"/>
      <w:r>
        <w:rPr>
          <w:szCs w:val="28"/>
          <w:lang w:val="uk-UA"/>
        </w:rPr>
        <w:t xml:space="preserve"> до нього.</w:t>
      </w:r>
    </w:p>
    <w:p w:rsidR="00E31227" w:rsidRDefault="00E31227" w:rsidP="00E31227">
      <w:pPr>
        <w:shd w:val="clear" w:color="auto" w:fill="FFFFFF"/>
        <w:tabs>
          <w:tab w:val="left" w:pos="0"/>
        </w:tabs>
        <w:rPr>
          <w:szCs w:val="28"/>
          <w:lang w:val="uk-UA"/>
        </w:rPr>
      </w:pPr>
      <w:r>
        <w:rPr>
          <w:szCs w:val="28"/>
          <w:lang w:val="uk-UA"/>
        </w:rPr>
        <w:tab/>
        <w:t xml:space="preserve">Оприлюднення проекту разом з </w:t>
      </w:r>
      <w:proofErr w:type="spellStart"/>
      <w:r>
        <w:rPr>
          <w:szCs w:val="28"/>
          <w:lang w:val="uk-UA"/>
        </w:rPr>
        <w:t>АРВ</w:t>
      </w:r>
      <w:proofErr w:type="spellEnd"/>
      <w:r>
        <w:rPr>
          <w:szCs w:val="28"/>
          <w:lang w:val="uk-UA"/>
        </w:rPr>
        <w:t xml:space="preserve"> та отримання пропозицій та зауважень .</w:t>
      </w:r>
    </w:p>
    <w:p w:rsidR="00E31227" w:rsidRDefault="00E31227" w:rsidP="00E31227">
      <w:pPr>
        <w:shd w:val="clear" w:color="auto" w:fill="FFFFFF"/>
        <w:tabs>
          <w:tab w:val="left" w:pos="0"/>
        </w:tabs>
        <w:rPr>
          <w:szCs w:val="28"/>
          <w:lang w:val="uk-UA"/>
        </w:rPr>
      </w:pPr>
      <w:r>
        <w:rPr>
          <w:szCs w:val="28"/>
          <w:lang w:val="uk-UA"/>
        </w:rPr>
        <w:lastRenderedPageBreak/>
        <w:tab/>
        <w:t>Підготовка експертного висновку постійної комісії щодо відповідності проекту рішення вимогам статей 4,8 ЗУ «Про засади державної регуляторної політики у сфері господарської діяльності»</w:t>
      </w:r>
    </w:p>
    <w:p w:rsidR="00E31227" w:rsidRDefault="00E31227" w:rsidP="00E31227">
      <w:pPr>
        <w:shd w:val="clear" w:color="auto" w:fill="FFFFFF"/>
        <w:tabs>
          <w:tab w:val="left" w:pos="0"/>
        </w:tabs>
        <w:rPr>
          <w:szCs w:val="28"/>
          <w:lang w:val="uk-UA"/>
        </w:rPr>
      </w:pPr>
      <w:r>
        <w:rPr>
          <w:szCs w:val="28"/>
          <w:lang w:val="uk-UA"/>
        </w:rPr>
        <w:tab/>
        <w:t>Отримання пропозицій по удосконаленню від Державної регуляторної служби України.</w:t>
      </w:r>
    </w:p>
    <w:p w:rsidR="00E31227" w:rsidRDefault="00E31227" w:rsidP="00E31227">
      <w:pPr>
        <w:shd w:val="clear" w:color="auto" w:fill="FFFFFF"/>
        <w:tabs>
          <w:tab w:val="left" w:pos="0"/>
        </w:tabs>
        <w:rPr>
          <w:szCs w:val="28"/>
          <w:lang w:val="uk-UA"/>
        </w:rPr>
      </w:pPr>
      <w:r>
        <w:rPr>
          <w:szCs w:val="28"/>
          <w:lang w:val="uk-UA"/>
        </w:rPr>
        <w:tab/>
        <w:t>Прийняття рішення на пленарному засіданні сесії сільської ради.</w:t>
      </w:r>
    </w:p>
    <w:p w:rsidR="00E31227" w:rsidRDefault="00E31227" w:rsidP="00E31227">
      <w:pPr>
        <w:shd w:val="clear" w:color="auto" w:fill="FFFFFF"/>
        <w:tabs>
          <w:tab w:val="left" w:pos="0"/>
        </w:tabs>
        <w:rPr>
          <w:szCs w:val="28"/>
          <w:lang w:val="uk-UA"/>
        </w:rPr>
      </w:pPr>
      <w:r>
        <w:rPr>
          <w:szCs w:val="28"/>
          <w:lang w:val="uk-UA"/>
        </w:rPr>
        <w:tab/>
        <w:t>Оприлюднення рішення у встановленому законодавством порядку.</w:t>
      </w:r>
    </w:p>
    <w:p w:rsidR="00E31227" w:rsidRDefault="00E31227" w:rsidP="00E31227">
      <w:pPr>
        <w:shd w:val="clear" w:color="auto" w:fill="FFFFFF"/>
        <w:tabs>
          <w:tab w:val="left" w:pos="0"/>
        </w:tabs>
        <w:rPr>
          <w:color w:val="000000"/>
          <w:lang w:val="uk-UA"/>
        </w:rPr>
      </w:pPr>
      <w:r>
        <w:rPr>
          <w:szCs w:val="28"/>
          <w:lang w:val="uk-UA"/>
        </w:rPr>
        <w:tab/>
        <w:t xml:space="preserve">Проведення заходів з відстеження результативності прийнятого рішення. </w:t>
      </w:r>
    </w:p>
    <w:p w:rsidR="00E31227" w:rsidRPr="005B58C8" w:rsidRDefault="00E31227" w:rsidP="00E31227">
      <w:pPr>
        <w:pStyle w:val="a3"/>
        <w:spacing w:before="0" w:beforeAutospacing="0" w:after="0" w:afterAutospacing="0"/>
        <w:jc w:val="both"/>
        <w:rPr>
          <w:sz w:val="28"/>
          <w:szCs w:val="28"/>
          <w:lang w:val="uk-UA"/>
        </w:rPr>
      </w:pPr>
      <w:r w:rsidRPr="005B58C8">
        <w:rPr>
          <w:rStyle w:val="a4"/>
          <w:sz w:val="28"/>
          <w:szCs w:val="28"/>
          <w:lang w:val="uk-UA"/>
        </w:rPr>
        <w:t>6.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E31227" w:rsidRPr="0082796F" w:rsidRDefault="00E31227" w:rsidP="00E31227">
      <w:pPr>
        <w:pStyle w:val="a3"/>
        <w:spacing w:before="0" w:beforeAutospacing="0" w:after="0" w:afterAutospacing="0"/>
        <w:jc w:val="both"/>
        <w:rPr>
          <w:lang w:val="uk-UA"/>
        </w:rPr>
      </w:pPr>
      <w:r>
        <w:rPr>
          <w:lang w:val="uk-UA"/>
        </w:rPr>
        <w:t xml:space="preserve">Бюджетні витрати на адміністрування регулювання суб`єктів господарської діяльності не підлягають розрахунку, оскільки встановлені нормами Податкового кодексу України. </w:t>
      </w:r>
      <w:r w:rsidRPr="0082796F">
        <w:rPr>
          <w:lang w:val="uk-UA"/>
        </w:rPr>
        <w:t>Органи місцевого самоврядування наділені повноваженнями лише встановлювати ставки місцевих податків і зборів, не змінюючи порядок її обчислення, сплати та інші адміністративні процедури.</w:t>
      </w:r>
    </w:p>
    <w:p w:rsidR="00E31227" w:rsidRPr="001F7EBF" w:rsidRDefault="00E31227" w:rsidP="00E31227">
      <w:pPr>
        <w:pStyle w:val="a3"/>
        <w:spacing w:before="0" w:beforeAutospacing="0" w:after="0" w:afterAutospacing="0"/>
        <w:jc w:val="center"/>
        <w:rPr>
          <w:sz w:val="28"/>
          <w:szCs w:val="28"/>
        </w:rPr>
      </w:pPr>
      <w:r w:rsidRPr="001F7EBF">
        <w:rPr>
          <w:rStyle w:val="a4"/>
          <w:sz w:val="28"/>
          <w:szCs w:val="28"/>
        </w:rPr>
        <w:t xml:space="preserve">7. </w:t>
      </w:r>
      <w:proofErr w:type="spellStart"/>
      <w:r w:rsidRPr="001F7EBF">
        <w:rPr>
          <w:rStyle w:val="a4"/>
          <w:sz w:val="28"/>
          <w:szCs w:val="28"/>
        </w:rPr>
        <w:t>Обґрунтування</w:t>
      </w:r>
      <w:proofErr w:type="spellEnd"/>
      <w:r w:rsidRPr="001F7EBF">
        <w:rPr>
          <w:rStyle w:val="a4"/>
          <w:sz w:val="28"/>
          <w:szCs w:val="28"/>
        </w:rPr>
        <w:t xml:space="preserve"> строку </w:t>
      </w:r>
      <w:proofErr w:type="spellStart"/>
      <w:r w:rsidRPr="001F7EBF">
        <w:rPr>
          <w:rStyle w:val="a4"/>
          <w:sz w:val="28"/>
          <w:szCs w:val="28"/>
        </w:rPr>
        <w:t>дії</w:t>
      </w:r>
      <w:proofErr w:type="spellEnd"/>
      <w:r w:rsidRPr="001F7EBF">
        <w:rPr>
          <w:rStyle w:val="a4"/>
          <w:sz w:val="28"/>
          <w:szCs w:val="28"/>
        </w:rPr>
        <w:t xml:space="preserve"> </w:t>
      </w:r>
      <w:proofErr w:type="spellStart"/>
      <w:r w:rsidRPr="001F7EBF">
        <w:rPr>
          <w:rStyle w:val="a4"/>
          <w:sz w:val="28"/>
          <w:szCs w:val="28"/>
        </w:rPr>
        <w:t>запропонованого</w:t>
      </w:r>
      <w:proofErr w:type="spellEnd"/>
      <w:r w:rsidRPr="001F7EBF">
        <w:rPr>
          <w:rStyle w:val="a4"/>
          <w:sz w:val="28"/>
          <w:szCs w:val="28"/>
        </w:rPr>
        <w:t xml:space="preserve"> регуляторного акту</w:t>
      </w:r>
    </w:p>
    <w:p w:rsidR="00E31227" w:rsidRPr="001F7EBF" w:rsidRDefault="00E31227" w:rsidP="00E31227">
      <w:pPr>
        <w:shd w:val="clear" w:color="auto" w:fill="FFFFFF"/>
        <w:jc w:val="both"/>
        <w:rPr>
          <w:rStyle w:val="a4"/>
          <w:b w:val="0"/>
          <w:bCs w:val="0"/>
          <w:color w:val="000000"/>
          <w:lang w:val="uk-UA"/>
        </w:rPr>
      </w:pPr>
      <w:proofErr w:type="spellStart"/>
      <w:r w:rsidRPr="007A0380">
        <w:rPr>
          <w:bdr w:val="none" w:sz="0" w:space="0" w:color="auto" w:frame="1"/>
        </w:rPr>
        <w:t>Враховуючи</w:t>
      </w:r>
      <w:proofErr w:type="spellEnd"/>
      <w:r w:rsidRPr="007A0380">
        <w:rPr>
          <w:bdr w:val="none" w:sz="0" w:space="0" w:color="auto" w:frame="1"/>
        </w:rPr>
        <w:t xml:space="preserve"> </w:t>
      </w:r>
      <w:proofErr w:type="spellStart"/>
      <w:r w:rsidRPr="007A0380">
        <w:rPr>
          <w:bdr w:val="none" w:sz="0" w:space="0" w:color="auto" w:frame="1"/>
        </w:rPr>
        <w:t>норми</w:t>
      </w:r>
      <w:proofErr w:type="spellEnd"/>
      <w:r w:rsidRPr="007A0380">
        <w:rPr>
          <w:bdr w:val="none" w:sz="0" w:space="0" w:color="auto" w:frame="1"/>
        </w:rPr>
        <w:t xml:space="preserve"> Бюджетного та </w:t>
      </w:r>
      <w:proofErr w:type="spellStart"/>
      <w:r w:rsidRPr="007A0380">
        <w:rPr>
          <w:bdr w:val="none" w:sz="0" w:space="0" w:color="auto" w:frame="1"/>
        </w:rPr>
        <w:t>Податкового</w:t>
      </w:r>
      <w:proofErr w:type="spellEnd"/>
      <w:r w:rsidRPr="007A0380">
        <w:rPr>
          <w:bdr w:val="none" w:sz="0" w:space="0" w:color="auto" w:frame="1"/>
        </w:rPr>
        <w:t xml:space="preserve"> </w:t>
      </w:r>
      <w:proofErr w:type="spellStart"/>
      <w:r w:rsidRPr="007A0380">
        <w:rPr>
          <w:bdr w:val="none" w:sz="0" w:space="0" w:color="auto" w:frame="1"/>
        </w:rPr>
        <w:t>кодексів</w:t>
      </w:r>
      <w:proofErr w:type="spellEnd"/>
      <w:r w:rsidRPr="007A0380">
        <w:rPr>
          <w:bdr w:val="none" w:sz="0" w:space="0" w:color="auto" w:frame="1"/>
        </w:rPr>
        <w:t xml:space="preserve"> </w:t>
      </w:r>
      <w:proofErr w:type="spellStart"/>
      <w:r w:rsidRPr="007A0380">
        <w:rPr>
          <w:bdr w:val="none" w:sz="0" w:space="0" w:color="auto" w:frame="1"/>
        </w:rPr>
        <w:t>України</w:t>
      </w:r>
      <w:proofErr w:type="spellEnd"/>
      <w:r w:rsidRPr="007A0380">
        <w:rPr>
          <w:bdr w:val="none" w:sz="0" w:space="0" w:color="auto" w:frame="1"/>
        </w:rPr>
        <w:t xml:space="preserve">, </w:t>
      </w:r>
      <w:proofErr w:type="spellStart"/>
      <w:r w:rsidRPr="007A0380">
        <w:rPr>
          <w:bdr w:val="none" w:sz="0" w:space="0" w:color="auto" w:frame="1"/>
        </w:rPr>
        <w:t>органи</w:t>
      </w:r>
      <w:proofErr w:type="spellEnd"/>
      <w:r w:rsidRPr="007A0380">
        <w:rPr>
          <w:bdr w:val="none" w:sz="0" w:space="0" w:color="auto" w:frame="1"/>
        </w:rPr>
        <w:t xml:space="preserve"> </w:t>
      </w:r>
      <w:proofErr w:type="spellStart"/>
      <w:r w:rsidRPr="007A0380">
        <w:rPr>
          <w:bdr w:val="none" w:sz="0" w:space="0" w:color="auto" w:frame="1"/>
        </w:rPr>
        <w:t>місцевого</w:t>
      </w:r>
      <w:proofErr w:type="spellEnd"/>
      <w:r w:rsidRPr="007A0380">
        <w:rPr>
          <w:bdr w:val="none" w:sz="0" w:space="0" w:color="auto" w:frame="1"/>
        </w:rPr>
        <w:t xml:space="preserve"> </w:t>
      </w:r>
      <w:proofErr w:type="spellStart"/>
      <w:r w:rsidRPr="007A0380">
        <w:rPr>
          <w:bdr w:val="none" w:sz="0" w:space="0" w:color="auto" w:frame="1"/>
        </w:rPr>
        <w:t>самовряд</w:t>
      </w:r>
      <w:r>
        <w:rPr>
          <w:bdr w:val="none" w:sz="0" w:space="0" w:color="auto" w:frame="1"/>
        </w:rPr>
        <w:t>ування</w:t>
      </w:r>
      <w:proofErr w:type="spellEnd"/>
      <w:r>
        <w:rPr>
          <w:bdr w:val="none" w:sz="0" w:space="0" w:color="auto" w:frame="1"/>
        </w:rPr>
        <w:t xml:space="preserve"> </w:t>
      </w:r>
      <w:proofErr w:type="spellStart"/>
      <w:r>
        <w:rPr>
          <w:bdr w:val="none" w:sz="0" w:space="0" w:color="auto" w:frame="1"/>
        </w:rPr>
        <w:t>мають</w:t>
      </w:r>
      <w:proofErr w:type="spellEnd"/>
      <w:r>
        <w:rPr>
          <w:bdr w:val="none" w:sz="0" w:space="0" w:color="auto" w:frame="1"/>
        </w:rPr>
        <w:t xml:space="preserve"> </w:t>
      </w:r>
      <w:proofErr w:type="spellStart"/>
      <w:r>
        <w:rPr>
          <w:bdr w:val="none" w:sz="0" w:space="0" w:color="auto" w:frame="1"/>
        </w:rPr>
        <w:t>встановлювати</w:t>
      </w:r>
      <w:proofErr w:type="spellEnd"/>
      <w:r w:rsidRPr="007A0380">
        <w:rPr>
          <w:bdr w:val="none" w:sz="0" w:space="0" w:color="auto" w:frame="1"/>
        </w:rPr>
        <w:t xml:space="preserve"> </w:t>
      </w:r>
      <w:proofErr w:type="spellStart"/>
      <w:r w:rsidRPr="007A0380">
        <w:rPr>
          <w:bdr w:val="none" w:sz="0" w:space="0" w:color="auto" w:frame="1"/>
        </w:rPr>
        <w:t>розміри</w:t>
      </w:r>
      <w:proofErr w:type="spellEnd"/>
      <w:r w:rsidRPr="007A0380">
        <w:rPr>
          <w:bdr w:val="none" w:sz="0" w:space="0" w:color="auto" w:frame="1"/>
        </w:rPr>
        <w:t xml:space="preserve"> ставок </w:t>
      </w:r>
      <w:proofErr w:type="spellStart"/>
      <w:r w:rsidRPr="007A0380">
        <w:rPr>
          <w:bdr w:val="none" w:sz="0" w:space="0" w:color="auto" w:frame="1"/>
        </w:rPr>
        <w:t>місцевих</w:t>
      </w:r>
      <w:proofErr w:type="spellEnd"/>
      <w:r w:rsidRPr="007A0380">
        <w:rPr>
          <w:bdr w:val="none" w:sz="0" w:space="0" w:color="auto" w:frame="1"/>
        </w:rPr>
        <w:t xml:space="preserve"> </w:t>
      </w:r>
      <w:proofErr w:type="spellStart"/>
      <w:r w:rsidRPr="007A0380">
        <w:rPr>
          <w:bdr w:val="none" w:sz="0" w:space="0" w:color="auto" w:frame="1"/>
        </w:rPr>
        <w:t>податкі</w:t>
      </w:r>
      <w:proofErr w:type="gramStart"/>
      <w:r w:rsidRPr="007A0380">
        <w:rPr>
          <w:bdr w:val="none" w:sz="0" w:space="0" w:color="auto" w:frame="1"/>
        </w:rPr>
        <w:t>в</w:t>
      </w:r>
      <w:proofErr w:type="spellEnd"/>
      <w:proofErr w:type="gramEnd"/>
      <w:r w:rsidRPr="007A0380">
        <w:rPr>
          <w:bdr w:val="none" w:sz="0" w:space="0" w:color="auto" w:frame="1"/>
        </w:rPr>
        <w:t xml:space="preserve"> та </w:t>
      </w:r>
      <w:proofErr w:type="spellStart"/>
      <w:r w:rsidRPr="007A0380">
        <w:rPr>
          <w:bdr w:val="none" w:sz="0" w:space="0" w:color="auto" w:frame="1"/>
        </w:rPr>
        <w:t>зборів</w:t>
      </w:r>
      <w:proofErr w:type="spellEnd"/>
      <w:r w:rsidRPr="007A0380">
        <w:rPr>
          <w:bdr w:val="none" w:sz="0" w:space="0" w:color="auto" w:frame="1"/>
        </w:rPr>
        <w:t xml:space="preserve">, </w:t>
      </w:r>
      <w:proofErr w:type="spellStart"/>
      <w:r w:rsidRPr="007A0380">
        <w:rPr>
          <w:bdr w:val="none" w:sz="0" w:space="0" w:color="auto" w:frame="1"/>
        </w:rPr>
        <w:t>що</w:t>
      </w:r>
      <w:proofErr w:type="spellEnd"/>
      <w:r w:rsidRPr="007A0380">
        <w:rPr>
          <w:bdr w:val="none" w:sz="0" w:space="0" w:color="auto" w:frame="1"/>
        </w:rPr>
        <w:t xml:space="preserve"> </w:t>
      </w:r>
      <w:proofErr w:type="spellStart"/>
      <w:r w:rsidRPr="007A0380">
        <w:rPr>
          <w:bdr w:val="none" w:sz="0" w:space="0" w:color="auto" w:frame="1"/>
        </w:rPr>
        <w:t>справляються</w:t>
      </w:r>
      <w:proofErr w:type="spellEnd"/>
      <w:r w:rsidRPr="007A0380">
        <w:rPr>
          <w:bdr w:val="none" w:sz="0" w:space="0" w:color="auto" w:frame="1"/>
        </w:rPr>
        <w:t xml:space="preserve"> в </w:t>
      </w:r>
      <w:proofErr w:type="spellStart"/>
      <w:r w:rsidRPr="007A0380">
        <w:rPr>
          <w:bdr w:val="none" w:sz="0" w:space="0" w:color="auto" w:frame="1"/>
        </w:rPr>
        <w:t>установленому</w:t>
      </w:r>
      <w:proofErr w:type="spellEnd"/>
      <w:r w:rsidRPr="007A0380">
        <w:rPr>
          <w:bdr w:val="none" w:sz="0" w:space="0" w:color="auto" w:frame="1"/>
        </w:rPr>
        <w:t xml:space="preserve"> ПКУ порядку. </w:t>
      </w:r>
    </w:p>
    <w:p w:rsidR="00E31227" w:rsidRPr="001F7EBF" w:rsidRDefault="00E31227" w:rsidP="00E31227">
      <w:pPr>
        <w:pStyle w:val="a3"/>
        <w:spacing w:before="0" w:beforeAutospacing="0"/>
        <w:jc w:val="center"/>
        <w:rPr>
          <w:sz w:val="28"/>
          <w:szCs w:val="28"/>
        </w:rPr>
      </w:pPr>
      <w:r w:rsidRPr="001F7EBF">
        <w:rPr>
          <w:rStyle w:val="a4"/>
          <w:sz w:val="28"/>
          <w:szCs w:val="28"/>
        </w:rPr>
        <w:t xml:space="preserve">8. </w:t>
      </w:r>
      <w:proofErr w:type="spellStart"/>
      <w:r w:rsidRPr="001F7EBF">
        <w:rPr>
          <w:rStyle w:val="a4"/>
          <w:sz w:val="28"/>
          <w:szCs w:val="28"/>
        </w:rPr>
        <w:t>Визначення</w:t>
      </w:r>
      <w:proofErr w:type="spellEnd"/>
      <w:r w:rsidRPr="001F7EBF">
        <w:rPr>
          <w:rStyle w:val="a4"/>
          <w:sz w:val="28"/>
          <w:szCs w:val="28"/>
        </w:rPr>
        <w:t xml:space="preserve"> </w:t>
      </w:r>
      <w:proofErr w:type="spellStart"/>
      <w:r w:rsidRPr="001F7EBF">
        <w:rPr>
          <w:rStyle w:val="a4"/>
          <w:sz w:val="28"/>
          <w:szCs w:val="28"/>
        </w:rPr>
        <w:t>показників</w:t>
      </w:r>
      <w:proofErr w:type="spellEnd"/>
      <w:r w:rsidRPr="001F7EBF">
        <w:rPr>
          <w:rStyle w:val="a4"/>
          <w:sz w:val="28"/>
          <w:szCs w:val="28"/>
        </w:rPr>
        <w:t xml:space="preserve"> </w:t>
      </w:r>
      <w:proofErr w:type="spellStart"/>
      <w:r w:rsidRPr="001F7EBF">
        <w:rPr>
          <w:rStyle w:val="a4"/>
          <w:sz w:val="28"/>
          <w:szCs w:val="28"/>
        </w:rPr>
        <w:t>результативності</w:t>
      </w:r>
      <w:proofErr w:type="spellEnd"/>
      <w:r w:rsidRPr="001F7EBF">
        <w:rPr>
          <w:rStyle w:val="a4"/>
          <w:sz w:val="28"/>
          <w:szCs w:val="28"/>
        </w:rPr>
        <w:t xml:space="preserve"> </w:t>
      </w:r>
      <w:proofErr w:type="spellStart"/>
      <w:r w:rsidRPr="001F7EBF">
        <w:rPr>
          <w:rStyle w:val="a4"/>
          <w:sz w:val="28"/>
          <w:szCs w:val="28"/>
        </w:rPr>
        <w:t>дії</w:t>
      </w:r>
      <w:proofErr w:type="spellEnd"/>
      <w:r w:rsidRPr="001F7EBF">
        <w:rPr>
          <w:rStyle w:val="a4"/>
          <w:sz w:val="28"/>
          <w:szCs w:val="28"/>
        </w:rPr>
        <w:t xml:space="preserve"> регуляторного акта</w:t>
      </w:r>
    </w:p>
    <w:p w:rsidR="00E31227" w:rsidRDefault="00E31227" w:rsidP="00E31227">
      <w:pPr>
        <w:pStyle w:val="a3"/>
        <w:spacing w:before="0" w:beforeAutospacing="0" w:after="0" w:afterAutospacing="0"/>
        <w:jc w:val="both"/>
      </w:pPr>
      <w:r>
        <w:rPr>
          <w:lang w:val="uk-UA"/>
        </w:rPr>
        <w:t xml:space="preserve">  </w:t>
      </w:r>
      <w:proofErr w:type="spellStart"/>
      <w:r>
        <w:t>Виходячи</w:t>
      </w:r>
      <w:proofErr w:type="spellEnd"/>
      <w:r>
        <w:t xml:space="preserve"> </w:t>
      </w:r>
      <w:proofErr w:type="spellStart"/>
      <w:r>
        <w:t>з</w:t>
      </w:r>
      <w:proofErr w:type="spellEnd"/>
      <w:r>
        <w:t xml:space="preserve"> </w:t>
      </w:r>
      <w:proofErr w:type="spellStart"/>
      <w:r>
        <w:t>цілей</w:t>
      </w:r>
      <w:proofErr w:type="spellEnd"/>
      <w:r>
        <w:t xml:space="preserve"> державного </w:t>
      </w:r>
      <w:proofErr w:type="spellStart"/>
      <w:r>
        <w:t>регулювання</w:t>
      </w:r>
      <w:proofErr w:type="spellEnd"/>
      <w:r>
        <w:t xml:space="preserve">, </w:t>
      </w:r>
      <w:proofErr w:type="spellStart"/>
      <w:r>
        <w:t>визначених</w:t>
      </w:r>
      <w:proofErr w:type="spellEnd"/>
      <w:r>
        <w:t xml:space="preserve"> у другому </w:t>
      </w:r>
      <w:proofErr w:type="spellStart"/>
      <w:r>
        <w:t>розділі</w:t>
      </w:r>
      <w:proofErr w:type="spellEnd"/>
      <w:r>
        <w:t xml:space="preserve"> </w:t>
      </w:r>
      <w:proofErr w:type="spellStart"/>
      <w:r>
        <w:t>аналізу</w:t>
      </w:r>
      <w:proofErr w:type="spellEnd"/>
      <w:r>
        <w:t xml:space="preserve"> регуляторного </w:t>
      </w:r>
      <w:proofErr w:type="spellStart"/>
      <w:r>
        <w:t>впливу</w:t>
      </w:r>
      <w:proofErr w:type="spellEnd"/>
      <w:r>
        <w:t xml:space="preserve">, для </w:t>
      </w:r>
      <w:proofErr w:type="spellStart"/>
      <w:r>
        <w:t>відстеження</w:t>
      </w:r>
      <w:proofErr w:type="spellEnd"/>
      <w:r>
        <w:t xml:space="preserve"> </w:t>
      </w:r>
      <w:proofErr w:type="spellStart"/>
      <w:r>
        <w:t>результативності</w:t>
      </w:r>
      <w:proofErr w:type="spellEnd"/>
      <w:r>
        <w:t xml:space="preserve"> </w:t>
      </w:r>
      <w:proofErr w:type="spellStart"/>
      <w:r>
        <w:t>цього</w:t>
      </w:r>
      <w:proofErr w:type="spellEnd"/>
      <w:r>
        <w:t xml:space="preserve"> регуляторного акта </w:t>
      </w:r>
      <w:proofErr w:type="spellStart"/>
      <w:r>
        <w:t>обрано</w:t>
      </w:r>
      <w:proofErr w:type="spellEnd"/>
      <w:r>
        <w:t xml:space="preserve"> </w:t>
      </w:r>
      <w:proofErr w:type="spellStart"/>
      <w:r>
        <w:t>такі</w:t>
      </w:r>
      <w:proofErr w:type="spellEnd"/>
      <w:r>
        <w:t xml:space="preserve"> </w:t>
      </w:r>
      <w:proofErr w:type="spellStart"/>
      <w:r>
        <w:t>прогнозні</w:t>
      </w:r>
      <w:proofErr w:type="spellEnd"/>
      <w:r>
        <w:t xml:space="preserve"> </w:t>
      </w:r>
      <w:proofErr w:type="spellStart"/>
      <w:r>
        <w:t>статистичні</w:t>
      </w:r>
      <w:proofErr w:type="spellEnd"/>
      <w:r>
        <w:t xml:space="preserve"> </w:t>
      </w:r>
      <w:proofErr w:type="spellStart"/>
      <w:r>
        <w:t>показники</w:t>
      </w:r>
      <w:proofErr w:type="spellEnd"/>
      <w:r>
        <w:t>:</w:t>
      </w:r>
    </w:p>
    <w:p w:rsidR="00E31227" w:rsidRDefault="00E31227" w:rsidP="00E31227">
      <w:pPr>
        <w:pStyle w:val="a3"/>
        <w:spacing w:before="0" w:beforeAutospacing="0" w:after="0" w:afterAutospacing="0"/>
        <w:jc w:val="both"/>
      </w:pPr>
      <w:r>
        <w:t xml:space="preserve">– </w:t>
      </w:r>
      <w:proofErr w:type="spellStart"/>
      <w:r>
        <w:t>кількість</w:t>
      </w:r>
      <w:proofErr w:type="spellEnd"/>
      <w:r>
        <w:t xml:space="preserve"> </w:t>
      </w:r>
      <w:proofErr w:type="spellStart"/>
      <w:r>
        <w:t>суб’єктів</w:t>
      </w:r>
      <w:proofErr w:type="spellEnd"/>
      <w:r>
        <w:t xml:space="preserve"> </w:t>
      </w:r>
      <w:proofErr w:type="spellStart"/>
      <w:r>
        <w:t>господарювання</w:t>
      </w:r>
      <w:proofErr w:type="spellEnd"/>
      <w:r>
        <w:t xml:space="preserve">, на </w:t>
      </w:r>
      <w:proofErr w:type="spellStart"/>
      <w:r>
        <w:t>яких</w:t>
      </w:r>
      <w:proofErr w:type="spellEnd"/>
      <w:r>
        <w:t xml:space="preserve"> </w:t>
      </w:r>
      <w:proofErr w:type="spellStart"/>
      <w:r>
        <w:t>поширюється</w:t>
      </w:r>
      <w:proofErr w:type="spellEnd"/>
      <w:r>
        <w:t xml:space="preserve"> </w:t>
      </w:r>
      <w:proofErr w:type="spellStart"/>
      <w:r>
        <w:t>дія</w:t>
      </w:r>
      <w:proofErr w:type="spellEnd"/>
      <w:r>
        <w:t xml:space="preserve"> </w:t>
      </w:r>
      <w:proofErr w:type="spellStart"/>
      <w:r>
        <w:t>даного</w:t>
      </w:r>
      <w:proofErr w:type="spellEnd"/>
      <w:r>
        <w:t xml:space="preserve"> регуляторного акту (</w:t>
      </w:r>
      <w:proofErr w:type="spellStart"/>
      <w:r>
        <w:t>кількість</w:t>
      </w:r>
      <w:proofErr w:type="spellEnd"/>
      <w:r>
        <w:t xml:space="preserve"> </w:t>
      </w:r>
      <w:proofErr w:type="spellStart"/>
      <w:r>
        <w:t>платників</w:t>
      </w:r>
      <w:proofErr w:type="spellEnd"/>
      <w:r>
        <w:t xml:space="preserve"> </w:t>
      </w:r>
      <w:proofErr w:type="spellStart"/>
      <w:r>
        <w:t>туристичного</w:t>
      </w:r>
      <w:proofErr w:type="spellEnd"/>
      <w:r>
        <w:t xml:space="preserve"> </w:t>
      </w:r>
      <w:proofErr w:type="spellStart"/>
      <w:r>
        <w:t>збору</w:t>
      </w:r>
      <w:proofErr w:type="spellEnd"/>
      <w:r>
        <w:t>), (</w:t>
      </w:r>
      <w:proofErr w:type="spellStart"/>
      <w:r>
        <w:t>осіб</w:t>
      </w:r>
      <w:proofErr w:type="spellEnd"/>
      <w:r>
        <w:t>);</w:t>
      </w:r>
    </w:p>
    <w:p w:rsidR="00E31227" w:rsidRDefault="00E31227" w:rsidP="00E31227">
      <w:pPr>
        <w:pStyle w:val="a3"/>
        <w:spacing w:before="0" w:beforeAutospacing="0" w:after="0" w:afterAutospacing="0"/>
        <w:jc w:val="both"/>
      </w:pPr>
      <w:r>
        <w:t xml:space="preserve">– </w:t>
      </w:r>
      <w:proofErr w:type="spellStart"/>
      <w:r>
        <w:t>загальні</w:t>
      </w:r>
      <w:proofErr w:type="spellEnd"/>
      <w:r>
        <w:t xml:space="preserve"> </w:t>
      </w:r>
      <w:proofErr w:type="spellStart"/>
      <w:r>
        <w:t>надходження</w:t>
      </w:r>
      <w:proofErr w:type="spellEnd"/>
      <w:r>
        <w:t xml:space="preserve"> до бюджету </w:t>
      </w:r>
      <w:proofErr w:type="spellStart"/>
      <w:r>
        <w:t>територіальної</w:t>
      </w:r>
      <w:proofErr w:type="spellEnd"/>
      <w:r>
        <w:t xml:space="preserve"> </w:t>
      </w:r>
      <w:proofErr w:type="spellStart"/>
      <w:r>
        <w:t>громади</w:t>
      </w:r>
      <w:proofErr w:type="spellEnd"/>
      <w:r>
        <w:t xml:space="preserve"> </w:t>
      </w:r>
      <w:proofErr w:type="spellStart"/>
      <w:r>
        <w:t>коштів</w:t>
      </w:r>
      <w:proofErr w:type="spellEnd"/>
      <w:r>
        <w:t xml:space="preserve"> </w:t>
      </w:r>
      <w:proofErr w:type="spellStart"/>
      <w:r>
        <w:t>від</w:t>
      </w:r>
      <w:proofErr w:type="spellEnd"/>
      <w:r>
        <w:t xml:space="preserve"> </w:t>
      </w:r>
      <w:proofErr w:type="spellStart"/>
      <w:r>
        <w:t>сплати</w:t>
      </w:r>
      <w:proofErr w:type="spellEnd"/>
      <w:r>
        <w:t xml:space="preserve"> </w:t>
      </w:r>
      <w:proofErr w:type="spellStart"/>
      <w:r>
        <w:t>туристичного</w:t>
      </w:r>
      <w:proofErr w:type="spellEnd"/>
      <w:r>
        <w:t xml:space="preserve"> </w:t>
      </w:r>
      <w:proofErr w:type="spellStart"/>
      <w:r>
        <w:t>збору</w:t>
      </w:r>
      <w:proofErr w:type="spellEnd"/>
      <w:r>
        <w:t xml:space="preserve">, (тис. </w:t>
      </w:r>
      <w:proofErr w:type="spellStart"/>
      <w:r>
        <w:t>грн</w:t>
      </w:r>
      <w:proofErr w:type="spellEnd"/>
      <w:r>
        <w:t>.);</w:t>
      </w:r>
    </w:p>
    <w:p w:rsidR="00E31227" w:rsidRPr="005213D5" w:rsidRDefault="00E31227" w:rsidP="00E31227">
      <w:pPr>
        <w:shd w:val="clear" w:color="auto" w:fill="FFFFFF"/>
        <w:ind w:left="-135" w:right="225"/>
        <w:jc w:val="both"/>
        <w:rPr>
          <w:lang w:val="uk-UA"/>
        </w:rPr>
      </w:pPr>
      <w:r>
        <w:t> </w:t>
      </w:r>
      <w:r w:rsidRPr="008F1C65">
        <w:t xml:space="preserve">-  </w:t>
      </w:r>
      <w:proofErr w:type="spellStart"/>
      <w:proofErr w:type="gramStart"/>
      <w:r w:rsidRPr="008F1C65">
        <w:t>р</w:t>
      </w:r>
      <w:proofErr w:type="gramEnd"/>
      <w:r w:rsidRPr="008F1C65">
        <w:t>івень</w:t>
      </w:r>
      <w:proofErr w:type="spellEnd"/>
      <w:r w:rsidRPr="008F1C65">
        <w:t xml:space="preserve"> </w:t>
      </w:r>
      <w:proofErr w:type="spellStart"/>
      <w:r w:rsidRPr="008F1C65">
        <w:t>поінформованості</w:t>
      </w:r>
      <w:proofErr w:type="spellEnd"/>
      <w:r w:rsidRPr="008F1C65">
        <w:t xml:space="preserve"> </w:t>
      </w:r>
      <w:proofErr w:type="spellStart"/>
      <w:r w:rsidRPr="008F1C65">
        <w:t>суб’єктів</w:t>
      </w:r>
      <w:proofErr w:type="spellEnd"/>
      <w:r w:rsidRPr="008F1C65">
        <w:t xml:space="preserve"> </w:t>
      </w:r>
      <w:proofErr w:type="spellStart"/>
      <w:r w:rsidRPr="008F1C65">
        <w:t>господарювання</w:t>
      </w:r>
      <w:proofErr w:type="spellEnd"/>
      <w:r w:rsidRPr="008F1C65">
        <w:t xml:space="preserve"> та/</w:t>
      </w:r>
      <w:proofErr w:type="spellStart"/>
      <w:r w:rsidRPr="008F1C65">
        <w:t>або</w:t>
      </w:r>
      <w:proofErr w:type="spellEnd"/>
      <w:r w:rsidRPr="008F1C65">
        <w:t xml:space="preserve"> </w:t>
      </w:r>
      <w:proofErr w:type="spellStart"/>
      <w:r w:rsidRPr="008F1C65">
        <w:t>фізичних</w:t>
      </w:r>
      <w:proofErr w:type="spellEnd"/>
      <w:r w:rsidRPr="008F1C65">
        <w:t xml:space="preserve"> </w:t>
      </w:r>
      <w:proofErr w:type="spellStart"/>
      <w:r w:rsidRPr="008F1C65">
        <w:t>осіб</w:t>
      </w:r>
      <w:proofErr w:type="spellEnd"/>
      <w:r w:rsidRPr="008F1C65">
        <w:t xml:space="preserve"> </w:t>
      </w:r>
      <w:proofErr w:type="spellStart"/>
      <w:r w:rsidRPr="008F1C65">
        <w:t>з</w:t>
      </w:r>
      <w:proofErr w:type="spellEnd"/>
      <w:r w:rsidRPr="008F1C65">
        <w:t xml:space="preserve"> </w:t>
      </w:r>
      <w:proofErr w:type="spellStart"/>
      <w:r w:rsidRPr="008F1C65">
        <w:t>основних</w:t>
      </w:r>
      <w:proofErr w:type="spellEnd"/>
      <w:r w:rsidRPr="008F1C65">
        <w:t xml:space="preserve"> </w:t>
      </w:r>
      <w:proofErr w:type="spellStart"/>
      <w:r w:rsidRPr="008F1C65">
        <w:t>положень</w:t>
      </w:r>
      <w:proofErr w:type="spellEnd"/>
      <w:r w:rsidRPr="008F1C65">
        <w:t xml:space="preserve"> акту.</w:t>
      </w:r>
    </w:p>
    <w:p w:rsidR="00E31227" w:rsidRPr="005213D5" w:rsidRDefault="00E31227" w:rsidP="00E31227">
      <w:pPr>
        <w:pStyle w:val="a3"/>
        <w:spacing w:before="0" w:beforeAutospacing="0"/>
        <w:jc w:val="center"/>
        <w:rPr>
          <w:sz w:val="28"/>
          <w:szCs w:val="28"/>
        </w:rPr>
      </w:pPr>
      <w:r w:rsidRPr="005213D5">
        <w:rPr>
          <w:rStyle w:val="a4"/>
          <w:sz w:val="28"/>
          <w:szCs w:val="28"/>
        </w:rPr>
        <w:t xml:space="preserve">9. Заходи, за </w:t>
      </w:r>
      <w:proofErr w:type="spellStart"/>
      <w:r w:rsidRPr="005213D5">
        <w:rPr>
          <w:rStyle w:val="a4"/>
          <w:sz w:val="28"/>
          <w:szCs w:val="28"/>
        </w:rPr>
        <w:t>допомогою</w:t>
      </w:r>
      <w:proofErr w:type="spellEnd"/>
      <w:r w:rsidRPr="005213D5">
        <w:rPr>
          <w:rStyle w:val="a4"/>
          <w:sz w:val="28"/>
          <w:szCs w:val="28"/>
        </w:rPr>
        <w:t xml:space="preserve"> </w:t>
      </w:r>
      <w:proofErr w:type="spellStart"/>
      <w:r w:rsidRPr="005213D5">
        <w:rPr>
          <w:rStyle w:val="a4"/>
          <w:sz w:val="28"/>
          <w:szCs w:val="28"/>
        </w:rPr>
        <w:t>яких</w:t>
      </w:r>
      <w:proofErr w:type="spellEnd"/>
      <w:r w:rsidRPr="005213D5">
        <w:rPr>
          <w:rStyle w:val="a4"/>
          <w:sz w:val="28"/>
          <w:szCs w:val="28"/>
        </w:rPr>
        <w:t xml:space="preserve"> буде </w:t>
      </w:r>
      <w:proofErr w:type="spellStart"/>
      <w:r w:rsidRPr="005213D5">
        <w:rPr>
          <w:rStyle w:val="a4"/>
          <w:sz w:val="28"/>
          <w:szCs w:val="28"/>
        </w:rPr>
        <w:t>здійснюватися</w:t>
      </w:r>
      <w:proofErr w:type="spellEnd"/>
      <w:r w:rsidRPr="005213D5">
        <w:rPr>
          <w:rStyle w:val="a4"/>
          <w:sz w:val="28"/>
          <w:szCs w:val="28"/>
        </w:rPr>
        <w:t xml:space="preserve"> </w:t>
      </w:r>
      <w:proofErr w:type="spellStart"/>
      <w:r w:rsidRPr="005213D5">
        <w:rPr>
          <w:rStyle w:val="a4"/>
          <w:sz w:val="28"/>
          <w:szCs w:val="28"/>
        </w:rPr>
        <w:t>відстеження</w:t>
      </w:r>
      <w:proofErr w:type="spellEnd"/>
      <w:r w:rsidRPr="005213D5">
        <w:rPr>
          <w:rStyle w:val="a4"/>
          <w:sz w:val="28"/>
          <w:szCs w:val="28"/>
        </w:rPr>
        <w:t xml:space="preserve"> </w:t>
      </w:r>
      <w:proofErr w:type="spellStart"/>
      <w:r w:rsidRPr="005213D5">
        <w:rPr>
          <w:rStyle w:val="a4"/>
          <w:sz w:val="28"/>
          <w:szCs w:val="28"/>
        </w:rPr>
        <w:t>результативності</w:t>
      </w:r>
      <w:proofErr w:type="spellEnd"/>
      <w:r w:rsidRPr="005213D5">
        <w:rPr>
          <w:rStyle w:val="a4"/>
          <w:sz w:val="28"/>
          <w:szCs w:val="28"/>
        </w:rPr>
        <w:t xml:space="preserve"> акту</w:t>
      </w:r>
    </w:p>
    <w:p w:rsidR="00E31227" w:rsidRPr="006954B0" w:rsidRDefault="00E31227" w:rsidP="00E31227">
      <w:pPr>
        <w:pStyle w:val="NoSpacing"/>
        <w:jc w:val="both"/>
        <w:rPr>
          <w:color w:val="000000"/>
          <w:sz w:val="24"/>
          <w:szCs w:val="24"/>
          <w:lang w:val="uk-UA"/>
        </w:rPr>
      </w:pPr>
      <w:r w:rsidRPr="005213D5">
        <w:rPr>
          <w:sz w:val="24"/>
          <w:szCs w:val="24"/>
        </w:rPr>
        <w:t xml:space="preserve">    </w:t>
      </w:r>
      <w:proofErr w:type="spellStart"/>
      <w:r w:rsidRPr="005213D5">
        <w:rPr>
          <w:sz w:val="24"/>
          <w:szCs w:val="24"/>
        </w:rPr>
        <w:t>Відстеження</w:t>
      </w:r>
      <w:proofErr w:type="spellEnd"/>
      <w:r w:rsidRPr="005213D5">
        <w:rPr>
          <w:sz w:val="24"/>
          <w:szCs w:val="24"/>
        </w:rPr>
        <w:t xml:space="preserve"> </w:t>
      </w:r>
      <w:proofErr w:type="spellStart"/>
      <w:r w:rsidRPr="005213D5">
        <w:rPr>
          <w:sz w:val="24"/>
          <w:szCs w:val="24"/>
        </w:rPr>
        <w:t>результативності</w:t>
      </w:r>
      <w:proofErr w:type="spellEnd"/>
      <w:r w:rsidRPr="005213D5">
        <w:rPr>
          <w:sz w:val="24"/>
          <w:szCs w:val="24"/>
        </w:rPr>
        <w:t xml:space="preserve"> </w:t>
      </w:r>
      <w:proofErr w:type="spellStart"/>
      <w:r w:rsidRPr="005213D5">
        <w:rPr>
          <w:sz w:val="24"/>
          <w:szCs w:val="24"/>
        </w:rPr>
        <w:t>дії</w:t>
      </w:r>
      <w:proofErr w:type="spellEnd"/>
      <w:r w:rsidRPr="005213D5">
        <w:rPr>
          <w:sz w:val="24"/>
          <w:szCs w:val="24"/>
        </w:rPr>
        <w:t xml:space="preserve"> акта буде </w:t>
      </w:r>
      <w:proofErr w:type="spellStart"/>
      <w:r w:rsidRPr="005213D5">
        <w:rPr>
          <w:sz w:val="24"/>
          <w:szCs w:val="24"/>
        </w:rPr>
        <w:t>здійснюватися</w:t>
      </w:r>
      <w:proofErr w:type="spellEnd"/>
      <w:r w:rsidRPr="005213D5">
        <w:rPr>
          <w:sz w:val="24"/>
          <w:szCs w:val="24"/>
        </w:rPr>
        <w:t xml:space="preserve"> в </w:t>
      </w:r>
      <w:proofErr w:type="spellStart"/>
      <w:r w:rsidRPr="005213D5">
        <w:rPr>
          <w:sz w:val="24"/>
          <w:szCs w:val="24"/>
        </w:rPr>
        <w:t>терміни</w:t>
      </w:r>
      <w:proofErr w:type="spellEnd"/>
      <w:r w:rsidRPr="005213D5">
        <w:rPr>
          <w:sz w:val="24"/>
          <w:szCs w:val="24"/>
        </w:rPr>
        <w:t xml:space="preserve">, </w:t>
      </w:r>
      <w:proofErr w:type="spellStart"/>
      <w:r w:rsidRPr="005213D5">
        <w:rPr>
          <w:sz w:val="24"/>
          <w:szCs w:val="24"/>
        </w:rPr>
        <w:t>визначені</w:t>
      </w:r>
      <w:proofErr w:type="spellEnd"/>
      <w:r w:rsidRPr="005213D5">
        <w:rPr>
          <w:sz w:val="24"/>
          <w:szCs w:val="24"/>
        </w:rPr>
        <w:t xml:space="preserve"> Законом </w:t>
      </w:r>
      <w:proofErr w:type="spellStart"/>
      <w:r w:rsidRPr="005213D5">
        <w:rPr>
          <w:sz w:val="24"/>
          <w:szCs w:val="24"/>
        </w:rPr>
        <w:t>України</w:t>
      </w:r>
      <w:proofErr w:type="spellEnd"/>
      <w:r w:rsidRPr="005213D5">
        <w:rPr>
          <w:sz w:val="24"/>
          <w:szCs w:val="24"/>
        </w:rPr>
        <w:t xml:space="preserve"> «Про засади </w:t>
      </w:r>
      <w:proofErr w:type="spellStart"/>
      <w:r w:rsidRPr="005213D5">
        <w:rPr>
          <w:sz w:val="24"/>
          <w:szCs w:val="24"/>
        </w:rPr>
        <w:t>державної</w:t>
      </w:r>
      <w:proofErr w:type="spellEnd"/>
      <w:r w:rsidRPr="005213D5">
        <w:rPr>
          <w:sz w:val="24"/>
          <w:szCs w:val="24"/>
        </w:rPr>
        <w:t xml:space="preserve"> </w:t>
      </w:r>
      <w:proofErr w:type="spellStart"/>
      <w:r w:rsidRPr="005213D5">
        <w:rPr>
          <w:sz w:val="24"/>
          <w:szCs w:val="24"/>
        </w:rPr>
        <w:t>регуляторної</w:t>
      </w:r>
      <w:proofErr w:type="spellEnd"/>
      <w:r w:rsidRPr="005213D5">
        <w:rPr>
          <w:sz w:val="24"/>
          <w:szCs w:val="24"/>
        </w:rPr>
        <w:t xml:space="preserve"> </w:t>
      </w:r>
      <w:proofErr w:type="spellStart"/>
      <w:r w:rsidRPr="005213D5">
        <w:rPr>
          <w:sz w:val="24"/>
          <w:szCs w:val="24"/>
        </w:rPr>
        <w:t>політики</w:t>
      </w:r>
      <w:proofErr w:type="spellEnd"/>
      <w:r w:rsidRPr="005213D5">
        <w:rPr>
          <w:sz w:val="24"/>
          <w:szCs w:val="24"/>
        </w:rPr>
        <w:t xml:space="preserve"> у </w:t>
      </w:r>
      <w:proofErr w:type="spellStart"/>
      <w:r w:rsidRPr="005213D5">
        <w:rPr>
          <w:sz w:val="24"/>
          <w:szCs w:val="24"/>
        </w:rPr>
        <w:t>сфері</w:t>
      </w:r>
      <w:proofErr w:type="spellEnd"/>
      <w:r w:rsidRPr="005213D5">
        <w:rPr>
          <w:sz w:val="24"/>
          <w:szCs w:val="24"/>
        </w:rPr>
        <w:t xml:space="preserve"> </w:t>
      </w:r>
      <w:proofErr w:type="spellStart"/>
      <w:r w:rsidRPr="005213D5">
        <w:rPr>
          <w:sz w:val="24"/>
          <w:szCs w:val="24"/>
        </w:rPr>
        <w:t>господарської</w:t>
      </w:r>
      <w:proofErr w:type="spellEnd"/>
      <w:r w:rsidRPr="005213D5">
        <w:rPr>
          <w:sz w:val="24"/>
          <w:szCs w:val="24"/>
        </w:rPr>
        <w:t xml:space="preserve"> </w:t>
      </w:r>
      <w:proofErr w:type="spellStart"/>
      <w:r w:rsidRPr="005213D5">
        <w:rPr>
          <w:sz w:val="24"/>
          <w:szCs w:val="24"/>
        </w:rPr>
        <w:t>діяльності</w:t>
      </w:r>
      <w:proofErr w:type="spellEnd"/>
      <w:r w:rsidRPr="005213D5">
        <w:rPr>
          <w:sz w:val="24"/>
          <w:szCs w:val="24"/>
        </w:rPr>
        <w:t xml:space="preserve">» та </w:t>
      </w:r>
      <w:proofErr w:type="spellStart"/>
      <w:r w:rsidRPr="005213D5">
        <w:rPr>
          <w:sz w:val="24"/>
          <w:szCs w:val="24"/>
        </w:rPr>
        <w:t>відповідно</w:t>
      </w:r>
      <w:proofErr w:type="spellEnd"/>
      <w:r w:rsidRPr="005213D5">
        <w:rPr>
          <w:sz w:val="24"/>
          <w:szCs w:val="24"/>
        </w:rPr>
        <w:t xml:space="preserve"> до методики, </w:t>
      </w:r>
      <w:proofErr w:type="spellStart"/>
      <w:r w:rsidRPr="005213D5">
        <w:rPr>
          <w:sz w:val="24"/>
          <w:szCs w:val="24"/>
        </w:rPr>
        <w:t>затвердженої</w:t>
      </w:r>
      <w:proofErr w:type="spellEnd"/>
      <w:r w:rsidRPr="005213D5">
        <w:rPr>
          <w:sz w:val="24"/>
          <w:szCs w:val="24"/>
        </w:rPr>
        <w:t xml:space="preserve"> </w:t>
      </w:r>
      <w:proofErr w:type="spellStart"/>
      <w:r w:rsidRPr="005213D5">
        <w:rPr>
          <w:sz w:val="24"/>
          <w:szCs w:val="24"/>
        </w:rPr>
        <w:t>Постановою</w:t>
      </w:r>
      <w:proofErr w:type="spellEnd"/>
      <w:r w:rsidRPr="005213D5">
        <w:rPr>
          <w:sz w:val="24"/>
          <w:szCs w:val="24"/>
        </w:rPr>
        <w:t xml:space="preserve"> </w:t>
      </w:r>
      <w:proofErr w:type="spellStart"/>
      <w:r w:rsidRPr="005213D5">
        <w:rPr>
          <w:sz w:val="24"/>
          <w:szCs w:val="24"/>
        </w:rPr>
        <w:t>Кабінету</w:t>
      </w:r>
      <w:proofErr w:type="spellEnd"/>
      <w:r w:rsidRPr="005213D5">
        <w:rPr>
          <w:sz w:val="24"/>
          <w:szCs w:val="24"/>
        </w:rPr>
        <w:t xml:space="preserve"> </w:t>
      </w:r>
      <w:proofErr w:type="spellStart"/>
      <w:r w:rsidRPr="005213D5">
        <w:rPr>
          <w:sz w:val="24"/>
          <w:szCs w:val="24"/>
        </w:rPr>
        <w:t>Міні</w:t>
      </w:r>
      <w:proofErr w:type="gramStart"/>
      <w:r w:rsidRPr="005213D5">
        <w:rPr>
          <w:sz w:val="24"/>
          <w:szCs w:val="24"/>
        </w:rPr>
        <w:t>стр</w:t>
      </w:r>
      <w:proofErr w:type="gramEnd"/>
      <w:r w:rsidRPr="005213D5">
        <w:rPr>
          <w:sz w:val="24"/>
          <w:szCs w:val="24"/>
        </w:rPr>
        <w:t>ів</w:t>
      </w:r>
      <w:proofErr w:type="spellEnd"/>
      <w:r w:rsidRPr="005213D5">
        <w:rPr>
          <w:sz w:val="24"/>
          <w:szCs w:val="24"/>
        </w:rPr>
        <w:t xml:space="preserve"> </w:t>
      </w:r>
      <w:proofErr w:type="spellStart"/>
      <w:r w:rsidRPr="005213D5">
        <w:rPr>
          <w:sz w:val="24"/>
          <w:szCs w:val="24"/>
        </w:rPr>
        <w:t>України</w:t>
      </w:r>
      <w:proofErr w:type="spellEnd"/>
      <w:r w:rsidRPr="005213D5">
        <w:rPr>
          <w:sz w:val="24"/>
          <w:szCs w:val="24"/>
        </w:rPr>
        <w:t xml:space="preserve"> </w:t>
      </w:r>
      <w:proofErr w:type="spellStart"/>
      <w:r w:rsidRPr="005213D5">
        <w:rPr>
          <w:sz w:val="24"/>
          <w:szCs w:val="24"/>
        </w:rPr>
        <w:t>від</w:t>
      </w:r>
      <w:proofErr w:type="spellEnd"/>
      <w:r w:rsidRPr="005213D5">
        <w:rPr>
          <w:sz w:val="24"/>
          <w:szCs w:val="24"/>
        </w:rPr>
        <w:t xml:space="preserve"> 11 </w:t>
      </w:r>
      <w:proofErr w:type="spellStart"/>
      <w:r w:rsidRPr="005213D5">
        <w:rPr>
          <w:sz w:val="24"/>
          <w:szCs w:val="24"/>
        </w:rPr>
        <w:t>березня</w:t>
      </w:r>
      <w:proofErr w:type="spellEnd"/>
      <w:r w:rsidRPr="005213D5">
        <w:rPr>
          <w:sz w:val="24"/>
          <w:szCs w:val="24"/>
        </w:rPr>
        <w:t xml:space="preserve"> 2004 року №308 «Про </w:t>
      </w:r>
      <w:proofErr w:type="spellStart"/>
      <w:r w:rsidRPr="005213D5">
        <w:rPr>
          <w:sz w:val="24"/>
          <w:szCs w:val="24"/>
        </w:rPr>
        <w:t>затвердження</w:t>
      </w:r>
      <w:proofErr w:type="spellEnd"/>
      <w:r w:rsidRPr="005213D5">
        <w:rPr>
          <w:sz w:val="24"/>
          <w:szCs w:val="24"/>
        </w:rPr>
        <w:t xml:space="preserve"> методик </w:t>
      </w:r>
      <w:proofErr w:type="spellStart"/>
      <w:r w:rsidRPr="005213D5">
        <w:rPr>
          <w:sz w:val="24"/>
          <w:szCs w:val="24"/>
        </w:rPr>
        <w:t>проведення</w:t>
      </w:r>
      <w:proofErr w:type="spellEnd"/>
      <w:r w:rsidRPr="005213D5">
        <w:rPr>
          <w:sz w:val="24"/>
          <w:szCs w:val="24"/>
        </w:rPr>
        <w:t xml:space="preserve"> </w:t>
      </w:r>
      <w:proofErr w:type="spellStart"/>
      <w:r w:rsidRPr="005213D5">
        <w:rPr>
          <w:sz w:val="24"/>
          <w:szCs w:val="24"/>
        </w:rPr>
        <w:t>аналізу</w:t>
      </w:r>
      <w:proofErr w:type="spellEnd"/>
      <w:r w:rsidRPr="005213D5">
        <w:rPr>
          <w:sz w:val="24"/>
          <w:szCs w:val="24"/>
        </w:rPr>
        <w:t xml:space="preserve"> </w:t>
      </w:r>
      <w:proofErr w:type="spellStart"/>
      <w:r w:rsidRPr="005213D5">
        <w:rPr>
          <w:sz w:val="24"/>
          <w:szCs w:val="24"/>
        </w:rPr>
        <w:t>впливу</w:t>
      </w:r>
      <w:proofErr w:type="spellEnd"/>
      <w:r w:rsidRPr="005213D5">
        <w:rPr>
          <w:sz w:val="24"/>
          <w:szCs w:val="24"/>
        </w:rPr>
        <w:t xml:space="preserve"> та </w:t>
      </w:r>
      <w:proofErr w:type="spellStart"/>
      <w:r w:rsidRPr="005213D5">
        <w:rPr>
          <w:sz w:val="24"/>
          <w:szCs w:val="24"/>
        </w:rPr>
        <w:t>відстеження</w:t>
      </w:r>
      <w:proofErr w:type="spellEnd"/>
      <w:r w:rsidRPr="005213D5">
        <w:rPr>
          <w:sz w:val="24"/>
          <w:szCs w:val="24"/>
        </w:rPr>
        <w:t xml:space="preserve"> </w:t>
      </w:r>
      <w:proofErr w:type="spellStart"/>
      <w:r w:rsidRPr="005213D5">
        <w:rPr>
          <w:sz w:val="24"/>
          <w:szCs w:val="24"/>
        </w:rPr>
        <w:t>результативності</w:t>
      </w:r>
      <w:proofErr w:type="spellEnd"/>
      <w:r w:rsidRPr="005213D5">
        <w:rPr>
          <w:sz w:val="24"/>
          <w:szCs w:val="24"/>
        </w:rPr>
        <w:t xml:space="preserve"> регуляторного акта»</w:t>
      </w:r>
      <w:r>
        <w:rPr>
          <w:sz w:val="24"/>
          <w:szCs w:val="24"/>
          <w:lang w:val="uk-UA"/>
        </w:rPr>
        <w:t>.</w:t>
      </w:r>
    </w:p>
    <w:p w:rsidR="00E31227" w:rsidRDefault="00E31227" w:rsidP="00E31227">
      <w:pPr>
        <w:shd w:val="clear" w:color="auto" w:fill="FFFFFF"/>
        <w:tabs>
          <w:tab w:val="left" w:pos="0"/>
        </w:tabs>
        <w:spacing w:line="216" w:lineRule="atLeast"/>
        <w:rPr>
          <w:color w:val="000000"/>
        </w:rPr>
      </w:pPr>
      <w:proofErr w:type="spellStart"/>
      <w:r>
        <w:rPr>
          <w:color w:val="000000"/>
        </w:rPr>
        <w:t>Базове</w:t>
      </w:r>
      <w:proofErr w:type="spellEnd"/>
      <w:r>
        <w:rPr>
          <w:color w:val="000000"/>
        </w:rPr>
        <w:t xml:space="preserve">  </w:t>
      </w:r>
      <w:proofErr w:type="spellStart"/>
      <w:r>
        <w:rPr>
          <w:color w:val="000000"/>
        </w:rPr>
        <w:t>відстеження</w:t>
      </w:r>
      <w:proofErr w:type="spellEnd"/>
      <w:r>
        <w:rPr>
          <w:color w:val="000000"/>
        </w:rPr>
        <w:t xml:space="preserve">  </w:t>
      </w:r>
      <w:proofErr w:type="spellStart"/>
      <w:r>
        <w:rPr>
          <w:color w:val="000000"/>
        </w:rPr>
        <w:t>результативності</w:t>
      </w:r>
      <w:proofErr w:type="spellEnd"/>
      <w:r>
        <w:rPr>
          <w:color w:val="000000"/>
        </w:rPr>
        <w:t xml:space="preserve">  регуляторного  акта  буде  </w:t>
      </w:r>
      <w:proofErr w:type="spellStart"/>
      <w:r>
        <w:rPr>
          <w:color w:val="000000"/>
        </w:rPr>
        <w:t>здійснено</w:t>
      </w:r>
      <w:proofErr w:type="spellEnd"/>
      <w:r>
        <w:rPr>
          <w:color w:val="000000"/>
        </w:rPr>
        <w:t xml:space="preserve">  до  </w:t>
      </w:r>
      <w:proofErr w:type="spellStart"/>
      <w:r>
        <w:rPr>
          <w:color w:val="000000"/>
        </w:rPr>
        <w:t>набрання</w:t>
      </w:r>
      <w:proofErr w:type="spellEnd"/>
      <w:r>
        <w:rPr>
          <w:color w:val="000000"/>
        </w:rPr>
        <w:t xml:space="preserve">  </w:t>
      </w:r>
      <w:proofErr w:type="spellStart"/>
      <w:r>
        <w:rPr>
          <w:color w:val="000000"/>
        </w:rPr>
        <w:t>чинності</w:t>
      </w:r>
      <w:proofErr w:type="spellEnd"/>
      <w:r>
        <w:rPr>
          <w:color w:val="000000"/>
        </w:rPr>
        <w:t xml:space="preserve">  </w:t>
      </w:r>
      <w:proofErr w:type="spellStart"/>
      <w:r>
        <w:rPr>
          <w:color w:val="000000"/>
        </w:rPr>
        <w:t>цим</w:t>
      </w:r>
      <w:proofErr w:type="spellEnd"/>
      <w:r>
        <w:rPr>
          <w:color w:val="000000"/>
        </w:rPr>
        <w:t xml:space="preserve">  </w:t>
      </w:r>
      <w:proofErr w:type="spellStart"/>
      <w:r>
        <w:rPr>
          <w:color w:val="000000"/>
        </w:rPr>
        <w:t>регуляторним</w:t>
      </w:r>
      <w:proofErr w:type="spellEnd"/>
      <w:r>
        <w:rPr>
          <w:color w:val="000000"/>
        </w:rPr>
        <w:t xml:space="preserve">  актом  шляхом  </w:t>
      </w:r>
      <w:proofErr w:type="spellStart"/>
      <w:r>
        <w:rPr>
          <w:color w:val="000000"/>
        </w:rPr>
        <w:t>збору</w:t>
      </w:r>
      <w:proofErr w:type="spellEnd"/>
      <w:r>
        <w:rPr>
          <w:color w:val="000000"/>
        </w:rPr>
        <w:t xml:space="preserve">  </w:t>
      </w:r>
      <w:proofErr w:type="spellStart"/>
      <w:r>
        <w:rPr>
          <w:color w:val="000000"/>
        </w:rPr>
        <w:t>пропозиції</w:t>
      </w:r>
      <w:proofErr w:type="spellEnd"/>
      <w:r>
        <w:rPr>
          <w:color w:val="000000"/>
        </w:rPr>
        <w:t xml:space="preserve">  </w:t>
      </w:r>
      <w:proofErr w:type="spellStart"/>
      <w:r>
        <w:rPr>
          <w:color w:val="000000"/>
        </w:rPr>
        <w:t>і</w:t>
      </w:r>
      <w:proofErr w:type="spellEnd"/>
      <w:r>
        <w:rPr>
          <w:color w:val="000000"/>
        </w:rPr>
        <w:t xml:space="preserve">  </w:t>
      </w:r>
      <w:proofErr w:type="spellStart"/>
      <w:r>
        <w:rPr>
          <w:color w:val="000000"/>
        </w:rPr>
        <w:t>зауважень</w:t>
      </w:r>
      <w:proofErr w:type="spellEnd"/>
      <w:r>
        <w:rPr>
          <w:color w:val="000000"/>
        </w:rPr>
        <w:t xml:space="preserve">  </w:t>
      </w:r>
      <w:proofErr w:type="gramStart"/>
      <w:r>
        <w:rPr>
          <w:color w:val="000000"/>
        </w:rPr>
        <w:t>до</w:t>
      </w:r>
      <w:proofErr w:type="gramEnd"/>
      <w:r>
        <w:rPr>
          <w:color w:val="000000"/>
        </w:rPr>
        <w:t xml:space="preserve"> проекту  та </w:t>
      </w:r>
      <w:proofErr w:type="spellStart"/>
      <w:r>
        <w:rPr>
          <w:color w:val="000000"/>
        </w:rPr>
        <w:t>їх</w:t>
      </w:r>
      <w:proofErr w:type="spellEnd"/>
      <w:r>
        <w:rPr>
          <w:color w:val="000000"/>
        </w:rPr>
        <w:t xml:space="preserve">  </w:t>
      </w:r>
      <w:proofErr w:type="spellStart"/>
      <w:r>
        <w:rPr>
          <w:color w:val="000000"/>
        </w:rPr>
        <w:t>аналізу</w:t>
      </w:r>
      <w:proofErr w:type="spellEnd"/>
      <w:r>
        <w:rPr>
          <w:color w:val="000000"/>
        </w:rPr>
        <w:t>.</w:t>
      </w:r>
    </w:p>
    <w:p w:rsidR="00E31227" w:rsidRDefault="00E31227" w:rsidP="00E31227">
      <w:pPr>
        <w:shd w:val="clear" w:color="auto" w:fill="FFFFFF"/>
        <w:tabs>
          <w:tab w:val="left" w:pos="0"/>
        </w:tabs>
        <w:spacing w:line="216" w:lineRule="atLeast"/>
        <w:rPr>
          <w:color w:val="000000"/>
        </w:rPr>
      </w:pPr>
      <w:r>
        <w:rPr>
          <w:color w:val="000000"/>
          <w:lang w:val="uk-UA"/>
        </w:rPr>
        <w:t xml:space="preserve">     </w:t>
      </w:r>
      <w:proofErr w:type="spellStart"/>
      <w:r>
        <w:rPr>
          <w:color w:val="000000"/>
        </w:rPr>
        <w:t>Повторне</w:t>
      </w:r>
      <w:proofErr w:type="spellEnd"/>
      <w:r>
        <w:rPr>
          <w:color w:val="000000"/>
        </w:rPr>
        <w:t xml:space="preserve">  </w:t>
      </w:r>
      <w:proofErr w:type="spellStart"/>
      <w:r>
        <w:rPr>
          <w:color w:val="000000"/>
        </w:rPr>
        <w:t>відстеження</w:t>
      </w:r>
      <w:proofErr w:type="spellEnd"/>
      <w:r>
        <w:rPr>
          <w:color w:val="000000"/>
        </w:rPr>
        <w:t xml:space="preserve">  </w:t>
      </w:r>
      <w:proofErr w:type="spellStart"/>
      <w:r>
        <w:rPr>
          <w:color w:val="000000"/>
        </w:rPr>
        <w:t>результативності</w:t>
      </w:r>
      <w:proofErr w:type="spellEnd"/>
      <w:r>
        <w:rPr>
          <w:color w:val="000000"/>
        </w:rPr>
        <w:t xml:space="preserve">  регуляторного  акта  буде  </w:t>
      </w:r>
      <w:proofErr w:type="spellStart"/>
      <w:r>
        <w:rPr>
          <w:color w:val="000000"/>
        </w:rPr>
        <w:t>здійснено</w:t>
      </w:r>
      <w:proofErr w:type="spellEnd"/>
      <w:r>
        <w:rPr>
          <w:color w:val="000000"/>
        </w:rPr>
        <w:t xml:space="preserve">  через  </w:t>
      </w:r>
      <w:proofErr w:type="spellStart"/>
      <w:proofErr w:type="gramStart"/>
      <w:r>
        <w:rPr>
          <w:color w:val="000000"/>
        </w:rPr>
        <w:t>р</w:t>
      </w:r>
      <w:proofErr w:type="gramEnd"/>
      <w:r>
        <w:rPr>
          <w:color w:val="000000"/>
        </w:rPr>
        <w:t>ік</w:t>
      </w:r>
      <w:proofErr w:type="spellEnd"/>
      <w:r>
        <w:rPr>
          <w:color w:val="000000"/>
        </w:rPr>
        <w:t xml:space="preserve">  </w:t>
      </w:r>
      <w:proofErr w:type="spellStart"/>
      <w:r>
        <w:rPr>
          <w:color w:val="000000"/>
        </w:rPr>
        <w:t>з</w:t>
      </w:r>
      <w:proofErr w:type="spellEnd"/>
      <w:r>
        <w:rPr>
          <w:color w:val="000000"/>
        </w:rPr>
        <w:t xml:space="preserve">  дня  </w:t>
      </w:r>
      <w:proofErr w:type="spellStart"/>
      <w:r>
        <w:rPr>
          <w:color w:val="000000"/>
        </w:rPr>
        <w:t>набрання</w:t>
      </w:r>
      <w:proofErr w:type="spellEnd"/>
      <w:r>
        <w:rPr>
          <w:color w:val="000000"/>
        </w:rPr>
        <w:t xml:space="preserve">  </w:t>
      </w:r>
      <w:proofErr w:type="spellStart"/>
      <w:r>
        <w:rPr>
          <w:color w:val="000000"/>
        </w:rPr>
        <w:t>чинності</w:t>
      </w:r>
      <w:proofErr w:type="spellEnd"/>
      <w:r>
        <w:rPr>
          <w:color w:val="000000"/>
        </w:rPr>
        <w:t xml:space="preserve">, </w:t>
      </w:r>
      <w:proofErr w:type="spellStart"/>
      <w:r>
        <w:rPr>
          <w:color w:val="000000"/>
        </w:rPr>
        <w:t>але</w:t>
      </w:r>
      <w:proofErr w:type="spellEnd"/>
      <w:r>
        <w:rPr>
          <w:color w:val="000000"/>
        </w:rPr>
        <w:t xml:space="preserve">  не  </w:t>
      </w:r>
      <w:proofErr w:type="spellStart"/>
      <w:r>
        <w:rPr>
          <w:color w:val="000000"/>
        </w:rPr>
        <w:t>пізніше</w:t>
      </w:r>
      <w:proofErr w:type="spellEnd"/>
      <w:r>
        <w:rPr>
          <w:color w:val="000000"/>
        </w:rPr>
        <w:t xml:space="preserve">  </w:t>
      </w:r>
      <w:proofErr w:type="spellStart"/>
      <w:r>
        <w:rPr>
          <w:color w:val="000000"/>
        </w:rPr>
        <w:t>двох</w:t>
      </w:r>
      <w:proofErr w:type="spellEnd"/>
      <w:r>
        <w:rPr>
          <w:color w:val="000000"/>
        </w:rPr>
        <w:t xml:space="preserve">  </w:t>
      </w:r>
      <w:proofErr w:type="spellStart"/>
      <w:r>
        <w:rPr>
          <w:color w:val="000000"/>
        </w:rPr>
        <w:t>років</w:t>
      </w:r>
      <w:proofErr w:type="spellEnd"/>
      <w:r>
        <w:rPr>
          <w:color w:val="000000"/>
        </w:rPr>
        <w:t xml:space="preserve">  </w:t>
      </w:r>
      <w:proofErr w:type="spellStart"/>
      <w:r>
        <w:rPr>
          <w:color w:val="000000"/>
        </w:rPr>
        <w:t>з</w:t>
      </w:r>
      <w:proofErr w:type="spellEnd"/>
      <w:r>
        <w:rPr>
          <w:color w:val="000000"/>
        </w:rPr>
        <w:t xml:space="preserve">  дня  </w:t>
      </w:r>
      <w:proofErr w:type="spellStart"/>
      <w:r>
        <w:rPr>
          <w:color w:val="000000"/>
        </w:rPr>
        <w:t>набрання</w:t>
      </w:r>
      <w:proofErr w:type="spellEnd"/>
      <w:r>
        <w:rPr>
          <w:color w:val="000000"/>
        </w:rPr>
        <w:t xml:space="preserve">  </w:t>
      </w:r>
      <w:proofErr w:type="spellStart"/>
      <w:r>
        <w:rPr>
          <w:color w:val="000000"/>
        </w:rPr>
        <w:t>чинності</w:t>
      </w:r>
      <w:proofErr w:type="spellEnd"/>
      <w:r>
        <w:rPr>
          <w:color w:val="000000"/>
        </w:rPr>
        <w:t xml:space="preserve">  </w:t>
      </w:r>
      <w:proofErr w:type="spellStart"/>
      <w:r>
        <w:rPr>
          <w:color w:val="000000"/>
        </w:rPr>
        <w:t>цим</w:t>
      </w:r>
      <w:proofErr w:type="spellEnd"/>
      <w:r>
        <w:rPr>
          <w:color w:val="000000"/>
        </w:rPr>
        <w:t xml:space="preserve">  актом, </w:t>
      </w:r>
      <w:proofErr w:type="spellStart"/>
      <w:r>
        <w:rPr>
          <w:color w:val="000000"/>
        </w:rPr>
        <w:t>якщо</w:t>
      </w:r>
      <w:proofErr w:type="spellEnd"/>
      <w:r>
        <w:rPr>
          <w:color w:val="000000"/>
        </w:rPr>
        <w:t xml:space="preserve">  </w:t>
      </w:r>
      <w:proofErr w:type="spellStart"/>
      <w:r>
        <w:rPr>
          <w:color w:val="000000"/>
        </w:rPr>
        <w:t>рішенням</w:t>
      </w:r>
      <w:proofErr w:type="spellEnd"/>
      <w:r>
        <w:rPr>
          <w:color w:val="000000"/>
        </w:rPr>
        <w:t xml:space="preserve">  регуляторного  органу,  </w:t>
      </w:r>
      <w:proofErr w:type="spellStart"/>
      <w:r>
        <w:rPr>
          <w:color w:val="000000"/>
        </w:rPr>
        <w:t>який</w:t>
      </w:r>
      <w:proofErr w:type="spellEnd"/>
      <w:r>
        <w:rPr>
          <w:color w:val="000000"/>
        </w:rPr>
        <w:t xml:space="preserve">  </w:t>
      </w:r>
      <w:proofErr w:type="spellStart"/>
      <w:r>
        <w:rPr>
          <w:color w:val="000000"/>
        </w:rPr>
        <w:t>прийняв</w:t>
      </w:r>
      <w:proofErr w:type="spellEnd"/>
      <w:r>
        <w:rPr>
          <w:color w:val="000000"/>
        </w:rPr>
        <w:t xml:space="preserve">  </w:t>
      </w:r>
      <w:proofErr w:type="spellStart"/>
      <w:r>
        <w:rPr>
          <w:color w:val="000000"/>
        </w:rPr>
        <w:t>цей</w:t>
      </w:r>
      <w:proofErr w:type="spellEnd"/>
      <w:r>
        <w:rPr>
          <w:color w:val="000000"/>
        </w:rPr>
        <w:t xml:space="preserve">  </w:t>
      </w:r>
      <w:proofErr w:type="spellStart"/>
      <w:r>
        <w:rPr>
          <w:color w:val="000000"/>
        </w:rPr>
        <w:t>регуляторний</w:t>
      </w:r>
      <w:proofErr w:type="spellEnd"/>
      <w:r>
        <w:rPr>
          <w:color w:val="000000"/>
        </w:rPr>
        <w:t xml:space="preserve">  акт, не </w:t>
      </w:r>
      <w:proofErr w:type="spellStart"/>
      <w:r>
        <w:rPr>
          <w:color w:val="000000"/>
        </w:rPr>
        <w:t>встановлено</w:t>
      </w:r>
      <w:proofErr w:type="spellEnd"/>
      <w:r>
        <w:rPr>
          <w:color w:val="000000"/>
        </w:rPr>
        <w:t xml:space="preserve">  </w:t>
      </w:r>
      <w:proofErr w:type="spellStart"/>
      <w:r>
        <w:rPr>
          <w:color w:val="000000"/>
        </w:rPr>
        <w:t>більш</w:t>
      </w:r>
      <w:proofErr w:type="spellEnd"/>
      <w:r>
        <w:rPr>
          <w:color w:val="000000"/>
        </w:rPr>
        <w:t xml:space="preserve"> </w:t>
      </w:r>
      <w:proofErr w:type="spellStart"/>
      <w:r>
        <w:rPr>
          <w:color w:val="000000"/>
        </w:rPr>
        <w:t>ранній</w:t>
      </w:r>
      <w:proofErr w:type="spellEnd"/>
      <w:r>
        <w:rPr>
          <w:color w:val="000000"/>
        </w:rPr>
        <w:t xml:space="preserve">  строк, </w:t>
      </w:r>
      <w:proofErr w:type="spellStart"/>
      <w:r>
        <w:rPr>
          <w:color w:val="000000"/>
        </w:rPr>
        <w:t>з</w:t>
      </w:r>
      <w:proofErr w:type="spellEnd"/>
      <w:r>
        <w:rPr>
          <w:color w:val="000000"/>
        </w:rPr>
        <w:t xml:space="preserve"> </w:t>
      </w:r>
      <w:proofErr w:type="spellStart"/>
      <w:r>
        <w:rPr>
          <w:color w:val="000000"/>
        </w:rPr>
        <w:t>використанням</w:t>
      </w:r>
      <w:proofErr w:type="spellEnd"/>
      <w:r>
        <w:rPr>
          <w:color w:val="000000"/>
        </w:rPr>
        <w:t xml:space="preserve">  </w:t>
      </w:r>
      <w:proofErr w:type="spellStart"/>
      <w:r>
        <w:rPr>
          <w:color w:val="000000"/>
        </w:rPr>
        <w:t>показників</w:t>
      </w:r>
      <w:proofErr w:type="spellEnd"/>
      <w:r>
        <w:rPr>
          <w:color w:val="000000"/>
        </w:rPr>
        <w:t xml:space="preserve">  </w:t>
      </w:r>
      <w:proofErr w:type="spellStart"/>
      <w:r>
        <w:rPr>
          <w:color w:val="000000"/>
        </w:rPr>
        <w:t>результативності</w:t>
      </w:r>
      <w:proofErr w:type="spellEnd"/>
      <w:r>
        <w:rPr>
          <w:color w:val="000000"/>
        </w:rPr>
        <w:t xml:space="preserve">  шляхом   </w:t>
      </w:r>
      <w:proofErr w:type="spellStart"/>
      <w:r>
        <w:rPr>
          <w:color w:val="000000"/>
        </w:rPr>
        <w:t>аналізу</w:t>
      </w:r>
      <w:proofErr w:type="spellEnd"/>
      <w:r>
        <w:rPr>
          <w:color w:val="000000"/>
        </w:rPr>
        <w:t xml:space="preserve">  </w:t>
      </w:r>
      <w:proofErr w:type="spellStart"/>
      <w:r>
        <w:rPr>
          <w:color w:val="000000"/>
        </w:rPr>
        <w:t>статистичних</w:t>
      </w:r>
      <w:proofErr w:type="spellEnd"/>
      <w:r>
        <w:rPr>
          <w:color w:val="000000"/>
        </w:rPr>
        <w:t xml:space="preserve">  </w:t>
      </w:r>
      <w:proofErr w:type="spellStart"/>
      <w:r>
        <w:rPr>
          <w:color w:val="000000"/>
        </w:rPr>
        <w:t>даних</w:t>
      </w:r>
      <w:proofErr w:type="spellEnd"/>
      <w:r>
        <w:rPr>
          <w:color w:val="000000"/>
        </w:rPr>
        <w:t xml:space="preserve">  </w:t>
      </w:r>
      <w:proofErr w:type="spellStart"/>
      <w:r>
        <w:rPr>
          <w:color w:val="000000"/>
        </w:rPr>
        <w:t>порівняно</w:t>
      </w:r>
      <w:proofErr w:type="spellEnd"/>
      <w:r>
        <w:rPr>
          <w:color w:val="000000"/>
        </w:rPr>
        <w:t xml:space="preserve">  </w:t>
      </w:r>
      <w:proofErr w:type="spellStart"/>
      <w:r>
        <w:rPr>
          <w:color w:val="000000"/>
        </w:rPr>
        <w:t>з</w:t>
      </w:r>
      <w:proofErr w:type="spellEnd"/>
      <w:r>
        <w:rPr>
          <w:color w:val="000000"/>
        </w:rPr>
        <w:t xml:space="preserve">  </w:t>
      </w:r>
      <w:proofErr w:type="spellStart"/>
      <w:r>
        <w:rPr>
          <w:color w:val="000000"/>
        </w:rPr>
        <w:t>даними</w:t>
      </w:r>
      <w:proofErr w:type="spellEnd"/>
      <w:r>
        <w:rPr>
          <w:color w:val="000000"/>
        </w:rPr>
        <w:t xml:space="preserve">  базового  </w:t>
      </w:r>
      <w:proofErr w:type="spellStart"/>
      <w:r>
        <w:rPr>
          <w:color w:val="000000"/>
        </w:rPr>
        <w:t>відстеження</w:t>
      </w:r>
      <w:proofErr w:type="spellEnd"/>
      <w:r>
        <w:rPr>
          <w:color w:val="000000"/>
        </w:rPr>
        <w:t xml:space="preserve">  </w:t>
      </w:r>
      <w:proofErr w:type="spellStart"/>
      <w:r>
        <w:rPr>
          <w:color w:val="000000"/>
        </w:rPr>
        <w:t>результативності</w:t>
      </w:r>
      <w:proofErr w:type="spellEnd"/>
      <w:r>
        <w:rPr>
          <w:color w:val="000000"/>
        </w:rPr>
        <w:t>.</w:t>
      </w:r>
    </w:p>
    <w:p w:rsidR="00E31227" w:rsidRDefault="00E31227" w:rsidP="00E31227">
      <w:pPr>
        <w:shd w:val="clear" w:color="auto" w:fill="FFFFFF"/>
        <w:tabs>
          <w:tab w:val="left" w:pos="0"/>
        </w:tabs>
        <w:spacing w:line="216" w:lineRule="atLeast"/>
        <w:rPr>
          <w:color w:val="000000"/>
        </w:rPr>
      </w:pPr>
      <w:r>
        <w:rPr>
          <w:color w:val="000000"/>
          <w:lang w:val="uk-UA"/>
        </w:rPr>
        <w:lastRenderedPageBreak/>
        <w:t xml:space="preserve">      </w:t>
      </w:r>
      <w:proofErr w:type="spellStart"/>
      <w:r>
        <w:rPr>
          <w:color w:val="000000"/>
        </w:rPr>
        <w:t>Періодичне</w:t>
      </w:r>
      <w:proofErr w:type="spellEnd"/>
      <w:r>
        <w:rPr>
          <w:color w:val="000000"/>
        </w:rPr>
        <w:t xml:space="preserve">  </w:t>
      </w:r>
      <w:proofErr w:type="spellStart"/>
      <w:r>
        <w:rPr>
          <w:color w:val="000000"/>
        </w:rPr>
        <w:t>відстеження</w:t>
      </w:r>
      <w:proofErr w:type="spellEnd"/>
      <w:r>
        <w:rPr>
          <w:color w:val="000000"/>
        </w:rPr>
        <w:t xml:space="preserve"> </w:t>
      </w:r>
      <w:proofErr w:type="spellStart"/>
      <w:r>
        <w:rPr>
          <w:color w:val="000000"/>
        </w:rPr>
        <w:t>результативності</w:t>
      </w:r>
      <w:proofErr w:type="spellEnd"/>
      <w:r>
        <w:rPr>
          <w:color w:val="000000"/>
        </w:rPr>
        <w:t xml:space="preserve">  </w:t>
      </w:r>
      <w:proofErr w:type="spellStart"/>
      <w:r>
        <w:rPr>
          <w:color w:val="000000"/>
        </w:rPr>
        <w:t>прийнятого</w:t>
      </w:r>
      <w:proofErr w:type="spellEnd"/>
      <w:r>
        <w:rPr>
          <w:color w:val="000000"/>
        </w:rPr>
        <w:t xml:space="preserve">  </w:t>
      </w:r>
      <w:proofErr w:type="spellStart"/>
      <w:proofErr w:type="gramStart"/>
      <w:r>
        <w:rPr>
          <w:color w:val="000000"/>
        </w:rPr>
        <w:t>р</w:t>
      </w:r>
      <w:proofErr w:type="gramEnd"/>
      <w:r>
        <w:rPr>
          <w:color w:val="000000"/>
        </w:rPr>
        <w:t>ішення</w:t>
      </w:r>
      <w:proofErr w:type="spellEnd"/>
      <w:r>
        <w:rPr>
          <w:color w:val="000000"/>
        </w:rPr>
        <w:t xml:space="preserve">  </w:t>
      </w:r>
      <w:proofErr w:type="spellStart"/>
      <w:r>
        <w:rPr>
          <w:color w:val="000000"/>
        </w:rPr>
        <w:t>здійснюється</w:t>
      </w:r>
      <w:proofErr w:type="spellEnd"/>
      <w:r>
        <w:rPr>
          <w:color w:val="000000"/>
        </w:rPr>
        <w:t xml:space="preserve">  раз  на  </w:t>
      </w:r>
      <w:proofErr w:type="spellStart"/>
      <w:r>
        <w:rPr>
          <w:color w:val="000000"/>
        </w:rPr>
        <w:t>кожні</w:t>
      </w:r>
      <w:proofErr w:type="spellEnd"/>
      <w:r>
        <w:rPr>
          <w:color w:val="000000"/>
        </w:rPr>
        <w:t xml:space="preserve">  три   роки, </w:t>
      </w:r>
      <w:proofErr w:type="spellStart"/>
      <w:r>
        <w:rPr>
          <w:color w:val="000000"/>
        </w:rPr>
        <w:t>починаючи</w:t>
      </w:r>
      <w:proofErr w:type="spellEnd"/>
      <w:r>
        <w:rPr>
          <w:color w:val="000000"/>
        </w:rPr>
        <w:t xml:space="preserve">  </w:t>
      </w:r>
      <w:proofErr w:type="spellStart"/>
      <w:r>
        <w:rPr>
          <w:color w:val="000000"/>
        </w:rPr>
        <w:t>з</w:t>
      </w:r>
      <w:proofErr w:type="spellEnd"/>
      <w:r>
        <w:rPr>
          <w:color w:val="000000"/>
        </w:rPr>
        <w:t xml:space="preserve">  дня  </w:t>
      </w:r>
      <w:proofErr w:type="spellStart"/>
      <w:r>
        <w:rPr>
          <w:color w:val="000000"/>
        </w:rPr>
        <w:t>закінчення</w:t>
      </w:r>
      <w:proofErr w:type="spellEnd"/>
      <w:r>
        <w:rPr>
          <w:color w:val="000000"/>
        </w:rPr>
        <w:t xml:space="preserve">  </w:t>
      </w:r>
      <w:proofErr w:type="spellStart"/>
      <w:r>
        <w:rPr>
          <w:color w:val="000000"/>
        </w:rPr>
        <w:t>заходів</w:t>
      </w:r>
      <w:proofErr w:type="spellEnd"/>
      <w:r>
        <w:rPr>
          <w:color w:val="000000"/>
        </w:rPr>
        <w:t xml:space="preserve">  </w:t>
      </w:r>
      <w:proofErr w:type="spellStart"/>
      <w:r>
        <w:rPr>
          <w:color w:val="000000"/>
        </w:rPr>
        <w:t>з</w:t>
      </w:r>
      <w:proofErr w:type="spellEnd"/>
      <w:r>
        <w:rPr>
          <w:color w:val="000000"/>
        </w:rPr>
        <w:t xml:space="preserve">  повторного  </w:t>
      </w:r>
      <w:proofErr w:type="spellStart"/>
      <w:r>
        <w:rPr>
          <w:color w:val="000000"/>
        </w:rPr>
        <w:t>відстеження</w:t>
      </w:r>
      <w:proofErr w:type="spellEnd"/>
      <w:r>
        <w:rPr>
          <w:color w:val="000000"/>
        </w:rPr>
        <w:t xml:space="preserve">  </w:t>
      </w:r>
      <w:proofErr w:type="spellStart"/>
      <w:r>
        <w:rPr>
          <w:color w:val="000000"/>
        </w:rPr>
        <w:t>результативності</w:t>
      </w:r>
      <w:proofErr w:type="spellEnd"/>
      <w:r>
        <w:rPr>
          <w:color w:val="000000"/>
        </w:rPr>
        <w:t xml:space="preserve">  </w:t>
      </w:r>
      <w:proofErr w:type="spellStart"/>
      <w:r>
        <w:rPr>
          <w:color w:val="000000"/>
        </w:rPr>
        <w:t>цього</w:t>
      </w:r>
      <w:proofErr w:type="spellEnd"/>
      <w:r>
        <w:rPr>
          <w:color w:val="000000"/>
        </w:rPr>
        <w:t>  акта.</w:t>
      </w:r>
    </w:p>
    <w:p w:rsidR="00E31227" w:rsidRDefault="00E31227" w:rsidP="00E31227">
      <w:pPr>
        <w:shd w:val="clear" w:color="auto" w:fill="FFFFFF"/>
        <w:tabs>
          <w:tab w:val="left" w:pos="3060"/>
        </w:tabs>
        <w:spacing w:line="216" w:lineRule="atLeast"/>
        <w:rPr>
          <w:color w:val="000000"/>
          <w:lang w:val="uk-UA"/>
        </w:rPr>
      </w:pPr>
    </w:p>
    <w:p w:rsidR="00E31227" w:rsidRDefault="00E31227" w:rsidP="00E31227">
      <w:pPr>
        <w:shd w:val="clear" w:color="auto" w:fill="FFFFFF"/>
        <w:tabs>
          <w:tab w:val="left" w:pos="3060"/>
        </w:tabs>
        <w:spacing w:line="216" w:lineRule="atLeast"/>
        <w:rPr>
          <w:color w:val="000000"/>
          <w:lang w:val="uk-UA"/>
        </w:rPr>
      </w:pPr>
    </w:p>
    <w:p w:rsidR="00E31227" w:rsidRDefault="00E31227" w:rsidP="00E31227">
      <w:pPr>
        <w:shd w:val="clear" w:color="auto" w:fill="FFFFFF"/>
        <w:tabs>
          <w:tab w:val="left" w:pos="3060"/>
        </w:tabs>
        <w:spacing w:line="216" w:lineRule="atLeast"/>
        <w:rPr>
          <w:color w:val="000000"/>
        </w:rPr>
      </w:pPr>
      <w:r>
        <w:rPr>
          <w:color w:val="000000"/>
        </w:rPr>
        <w:tab/>
      </w:r>
    </w:p>
    <w:p w:rsidR="00E31227" w:rsidRDefault="00E31227" w:rsidP="00E31227">
      <w:pPr>
        <w:shd w:val="clear" w:color="auto" w:fill="FFFFFF"/>
        <w:spacing w:line="216" w:lineRule="atLeast"/>
        <w:rPr>
          <w:color w:val="000000"/>
          <w:lang w:val="uk-UA"/>
        </w:rPr>
      </w:pPr>
      <w:r>
        <w:rPr>
          <w:color w:val="000000"/>
          <w:lang w:val="uk-UA"/>
        </w:rPr>
        <w:t xml:space="preserve">                     Сільський  голова                                                       Юрій </w:t>
      </w:r>
      <w:proofErr w:type="spellStart"/>
      <w:r>
        <w:rPr>
          <w:color w:val="000000"/>
          <w:lang w:val="uk-UA"/>
        </w:rPr>
        <w:t>Парфенюк</w:t>
      </w:r>
      <w:proofErr w:type="spellEnd"/>
    </w:p>
    <w:p w:rsidR="00E31227" w:rsidRDefault="00E31227" w:rsidP="00E31227">
      <w:pPr>
        <w:shd w:val="clear" w:color="auto" w:fill="FFFFFF"/>
        <w:spacing w:line="216" w:lineRule="atLeast"/>
        <w:rPr>
          <w:color w:val="000000"/>
          <w:lang w:val="uk-UA"/>
        </w:rPr>
      </w:pPr>
    </w:p>
    <w:p w:rsidR="00E31227" w:rsidRDefault="00E31227" w:rsidP="00E31227">
      <w:pPr>
        <w:shd w:val="clear" w:color="auto" w:fill="FFFFFF"/>
        <w:spacing w:line="216" w:lineRule="atLeast"/>
        <w:rPr>
          <w:color w:val="000000"/>
          <w:lang w:val="uk-UA"/>
        </w:rPr>
      </w:pPr>
    </w:p>
    <w:p w:rsidR="00E31227" w:rsidRDefault="00E31227" w:rsidP="00E31227">
      <w:pPr>
        <w:shd w:val="clear" w:color="auto" w:fill="FFFFFF"/>
        <w:spacing w:line="216" w:lineRule="atLeast"/>
        <w:rPr>
          <w:color w:val="000000"/>
          <w:lang w:val="uk-UA"/>
        </w:rPr>
      </w:pPr>
    </w:p>
    <w:p w:rsidR="00E31227" w:rsidRDefault="00E31227" w:rsidP="00E31227">
      <w:pPr>
        <w:shd w:val="clear" w:color="auto" w:fill="FFFFFF"/>
        <w:spacing w:line="216" w:lineRule="atLeast"/>
        <w:rPr>
          <w:color w:val="000000"/>
        </w:rPr>
      </w:pPr>
      <w:proofErr w:type="spellStart"/>
      <w:r>
        <w:rPr>
          <w:color w:val="000000"/>
        </w:rPr>
        <w:t>Зворотний</w:t>
      </w:r>
      <w:proofErr w:type="spellEnd"/>
      <w:r>
        <w:rPr>
          <w:color w:val="000000"/>
        </w:rPr>
        <w:t xml:space="preserve"> </w:t>
      </w:r>
      <w:proofErr w:type="spellStart"/>
      <w:r>
        <w:rPr>
          <w:color w:val="000000"/>
        </w:rPr>
        <w:t>зв’язок</w:t>
      </w:r>
      <w:proofErr w:type="spellEnd"/>
      <w:r>
        <w:rPr>
          <w:color w:val="000000"/>
        </w:rPr>
        <w:t>:</w:t>
      </w:r>
    </w:p>
    <w:p w:rsidR="00E31227" w:rsidRDefault="00E31227" w:rsidP="00E31227">
      <w:pPr>
        <w:shd w:val="clear" w:color="auto" w:fill="FFFFFF"/>
        <w:spacing w:line="216" w:lineRule="atLeast"/>
        <w:rPr>
          <w:color w:val="000000"/>
        </w:rPr>
      </w:pPr>
      <w:proofErr w:type="spellStart"/>
      <w:r>
        <w:rPr>
          <w:color w:val="000000"/>
        </w:rPr>
        <w:t>поштова</w:t>
      </w:r>
      <w:proofErr w:type="spellEnd"/>
      <w:r>
        <w:rPr>
          <w:color w:val="000000"/>
        </w:rPr>
        <w:t xml:space="preserve"> адреса: </w:t>
      </w:r>
      <w:r>
        <w:rPr>
          <w:color w:val="000000"/>
          <w:lang w:val="uk-UA"/>
        </w:rPr>
        <w:t>35612</w:t>
      </w:r>
      <w:r>
        <w:rPr>
          <w:color w:val="000000"/>
        </w:rPr>
        <w:t xml:space="preserve">, </w:t>
      </w:r>
      <w:proofErr w:type="gramStart"/>
      <w:r>
        <w:rPr>
          <w:color w:val="000000"/>
          <w:lang w:val="uk-UA"/>
        </w:rPr>
        <w:t>Р</w:t>
      </w:r>
      <w:proofErr w:type="gramEnd"/>
      <w:r>
        <w:rPr>
          <w:color w:val="000000"/>
          <w:lang w:val="uk-UA"/>
        </w:rPr>
        <w:t>івненська</w:t>
      </w:r>
      <w:r>
        <w:rPr>
          <w:color w:val="000000"/>
        </w:rPr>
        <w:t xml:space="preserve"> обл., </w:t>
      </w:r>
      <w:proofErr w:type="spellStart"/>
      <w:r>
        <w:rPr>
          <w:color w:val="000000"/>
          <w:lang w:val="uk-UA"/>
        </w:rPr>
        <w:t>Дубенсь</w:t>
      </w:r>
      <w:proofErr w:type="spellEnd"/>
      <w:r>
        <w:rPr>
          <w:color w:val="000000"/>
        </w:rPr>
        <w:t xml:space="preserve">кий р-н, с. </w:t>
      </w:r>
      <w:proofErr w:type="spellStart"/>
      <w:r>
        <w:rPr>
          <w:color w:val="000000"/>
          <w:lang w:val="uk-UA"/>
        </w:rPr>
        <w:t>Варкович</w:t>
      </w:r>
      <w:r>
        <w:rPr>
          <w:color w:val="000000"/>
        </w:rPr>
        <w:t>і</w:t>
      </w:r>
      <w:proofErr w:type="spellEnd"/>
      <w:r>
        <w:rPr>
          <w:color w:val="000000"/>
        </w:rPr>
        <w:t xml:space="preserve">, </w:t>
      </w:r>
      <w:proofErr w:type="spellStart"/>
      <w:r>
        <w:rPr>
          <w:color w:val="000000"/>
        </w:rPr>
        <w:t>вул</w:t>
      </w:r>
      <w:proofErr w:type="spellEnd"/>
      <w:r>
        <w:rPr>
          <w:color w:val="000000"/>
        </w:rPr>
        <w:t xml:space="preserve">. </w:t>
      </w:r>
      <w:r>
        <w:rPr>
          <w:color w:val="000000"/>
          <w:lang w:val="uk-UA"/>
        </w:rPr>
        <w:t>Шевченка</w:t>
      </w:r>
      <w:r>
        <w:rPr>
          <w:color w:val="000000"/>
        </w:rPr>
        <w:t>, 1</w:t>
      </w:r>
      <w:r>
        <w:rPr>
          <w:color w:val="000000"/>
          <w:lang w:val="uk-UA"/>
        </w:rPr>
        <w:t>5</w:t>
      </w:r>
      <w:r>
        <w:rPr>
          <w:color w:val="000000"/>
        </w:rPr>
        <w:t xml:space="preserve"> , тел. (0</w:t>
      </w:r>
      <w:r>
        <w:rPr>
          <w:color w:val="000000"/>
          <w:lang w:val="uk-UA"/>
        </w:rPr>
        <w:t>36</w:t>
      </w:r>
      <w:r>
        <w:rPr>
          <w:color w:val="000000"/>
        </w:rPr>
        <w:t xml:space="preserve"> 56</w:t>
      </w:r>
      <w:r>
        <w:rPr>
          <w:color w:val="000000"/>
          <w:lang w:val="uk-UA"/>
        </w:rPr>
        <w:t>)</w:t>
      </w:r>
      <w:r>
        <w:rPr>
          <w:color w:val="000000"/>
        </w:rPr>
        <w:t>-7</w:t>
      </w:r>
      <w:r>
        <w:rPr>
          <w:color w:val="000000"/>
          <w:lang w:val="uk-UA"/>
        </w:rPr>
        <w:t>3</w:t>
      </w:r>
      <w:r>
        <w:rPr>
          <w:color w:val="000000"/>
        </w:rPr>
        <w:t>-1</w:t>
      </w:r>
      <w:r>
        <w:rPr>
          <w:color w:val="000000"/>
          <w:lang w:val="uk-UA"/>
        </w:rPr>
        <w:t>60</w:t>
      </w:r>
      <w:r>
        <w:rPr>
          <w:color w:val="000000"/>
        </w:rPr>
        <w:t>;</w:t>
      </w:r>
    </w:p>
    <w:p w:rsidR="00E31227" w:rsidRDefault="00E31227" w:rsidP="00E31227">
      <w:pPr>
        <w:shd w:val="clear" w:color="auto" w:fill="FFFFFF"/>
        <w:spacing w:line="216" w:lineRule="atLeast"/>
        <w:rPr>
          <w:rFonts w:eastAsia="Calibri"/>
          <w:lang w:eastAsia="en-US"/>
        </w:rPr>
      </w:pPr>
      <w:proofErr w:type="spellStart"/>
      <w:r>
        <w:rPr>
          <w:color w:val="000000"/>
        </w:rPr>
        <w:t>електронна</w:t>
      </w:r>
      <w:proofErr w:type="spellEnd"/>
      <w:r>
        <w:rPr>
          <w:color w:val="000000"/>
        </w:rPr>
        <w:t xml:space="preserve"> адрес</w:t>
      </w:r>
      <w:r>
        <w:rPr>
          <w:color w:val="000000"/>
          <w:lang w:val="uk-UA"/>
        </w:rPr>
        <w:t>а</w:t>
      </w:r>
      <w:r>
        <w:rPr>
          <w:color w:val="000000"/>
        </w:rPr>
        <w:t xml:space="preserve">: </w:t>
      </w:r>
      <w:proofErr w:type="spellStart"/>
      <w:r>
        <w:rPr>
          <w:color w:val="000000"/>
          <w:lang w:val="en-US"/>
        </w:rPr>
        <w:t>varkovsr</w:t>
      </w:r>
      <w:proofErr w:type="spellEnd"/>
      <w:r>
        <w:rPr>
          <w:color w:val="000000"/>
        </w:rPr>
        <w:t>@ukr.net</w:t>
      </w:r>
    </w:p>
    <w:p w:rsidR="00E31227" w:rsidRDefault="00E31227" w:rsidP="00E31227">
      <w:pPr>
        <w:tabs>
          <w:tab w:val="left" w:pos="2700"/>
        </w:tabs>
        <w:rPr>
          <w:b/>
          <w:i/>
          <w:spacing w:val="-4"/>
          <w:sz w:val="28"/>
          <w:lang w:val="uk-UA"/>
        </w:rPr>
      </w:pPr>
    </w:p>
    <w:p w:rsidR="00E31227" w:rsidRDefault="00E31227" w:rsidP="00E31227">
      <w:pPr>
        <w:tabs>
          <w:tab w:val="left" w:pos="2700"/>
        </w:tabs>
        <w:rPr>
          <w:b/>
          <w:i/>
          <w:spacing w:val="-4"/>
          <w:sz w:val="28"/>
          <w:lang w:val="uk-UA"/>
        </w:rPr>
      </w:pPr>
    </w:p>
    <w:p w:rsidR="00E31227" w:rsidRDefault="00E31227" w:rsidP="00E31227">
      <w:pPr>
        <w:tabs>
          <w:tab w:val="left" w:pos="2700"/>
        </w:tabs>
        <w:rPr>
          <w:b/>
          <w:i/>
          <w:spacing w:val="-4"/>
          <w:sz w:val="28"/>
          <w:lang w:val="uk-UA"/>
        </w:rPr>
      </w:pPr>
    </w:p>
    <w:p w:rsidR="00E31227" w:rsidRDefault="00E31227" w:rsidP="00E31227">
      <w:pPr>
        <w:tabs>
          <w:tab w:val="left" w:pos="2700"/>
        </w:tabs>
        <w:rPr>
          <w:b/>
          <w:i/>
          <w:spacing w:val="-4"/>
          <w:sz w:val="28"/>
          <w:lang w:val="uk-UA"/>
        </w:rPr>
      </w:pPr>
    </w:p>
    <w:p w:rsidR="00E31227" w:rsidRDefault="00E31227" w:rsidP="00E31227">
      <w:pPr>
        <w:tabs>
          <w:tab w:val="left" w:pos="2700"/>
        </w:tabs>
        <w:rPr>
          <w:b/>
          <w:i/>
          <w:spacing w:val="-4"/>
          <w:sz w:val="28"/>
          <w:lang w:val="uk-UA"/>
        </w:rPr>
      </w:pPr>
    </w:p>
    <w:p w:rsidR="00E31227" w:rsidRDefault="00E31227" w:rsidP="00E31227">
      <w:pPr>
        <w:tabs>
          <w:tab w:val="left" w:pos="2700"/>
        </w:tabs>
        <w:rPr>
          <w:b/>
          <w:i/>
          <w:spacing w:val="-4"/>
          <w:sz w:val="28"/>
          <w:lang w:val="uk-UA"/>
        </w:rPr>
      </w:pPr>
    </w:p>
    <w:p w:rsidR="00E31227" w:rsidRDefault="00E31227" w:rsidP="00E31227">
      <w:pPr>
        <w:tabs>
          <w:tab w:val="left" w:pos="2700"/>
        </w:tabs>
        <w:rPr>
          <w:b/>
          <w:i/>
          <w:spacing w:val="-4"/>
          <w:sz w:val="28"/>
          <w:lang w:val="uk-UA"/>
        </w:rPr>
      </w:pPr>
    </w:p>
    <w:p w:rsidR="00E31227" w:rsidRPr="00CD1790" w:rsidRDefault="00E31227" w:rsidP="00E31227">
      <w:pPr>
        <w:tabs>
          <w:tab w:val="left" w:pos="2700"/>
        </w:tabs>
        <w:rPr>
          <w:b/>
          <w:i/>
          <w:sz w:val="28"/>
          <w:lang w:val="uk-UA"/>
        </w:rPr>
      </w:pPr>
      <w:r w:rsidRPr="00D200CB">
        <w:rPr>
          <w:b/>
          <w:i/>
          <w:spacing w:val="-4"/>
          <w:sz w:val="28"/>
          <w:lang w:val="uk-UA"/>
        </w:rPr>
        <w:t>Експертний висновок</w:t>
      </w:r>
      <w:r>
        <w:rPr>
          <w:b/>
          <w:i/>
          <w:spacing w:val="-4"/>
          <w:sz w:val="28"/>
          <w:lang w:val="uk-UA"/>
        </w:rPr>
        <w:t xml:space="preserve"> постійної комісії  сільської ради з питань</w:t>
      </w:r>
      <w:r>
        <w:rPr>
          <w:lang w:val="uk-UA"/>
        </w:rPr>
        <w:t xml:space="preserve">, </w:t>
      </w:r>
      <w:r w:rsidRPr="00CD1790">
        <w:rPr>
          <w:b/>
          <w:i/>
          <w:sz w:val="28"/>
          <w:lang w:val="uk-UA"/>
        </w:rPr>
        <w:t xml:space="preserve">фінансів, </w:t>
      </w:r>
    </w:p>
    <w:p w:rsidR="00E31227" w:rsidRPr="00CD1790" w:rsidRDefault="00E31227" w:rsidP="00E31227">
      <w:pPr>
        <w:tabs>
          <w:tab w:val="left" w:pos="2700"/>
        </w:tabs>
        <w:rPr>
          <w:sz w:val="28"/>
          <w:lang w:val="uk-UA"/>
        </w:rPr>
      </w:pPr>
      <w:r w:rsidRPr="00CD1790">
        <w:rPr>
          <w:b/>
          <w:i/>
          <w:sz w:val="28"/>
          <w:lang w:val="uk-UA"/>
        </w:rPr>
        <w:t>бюджету,соціально-економічного розвитку інвестицій та міжнародного співробітництва</w:t>
      </w:r>
      <w:r w:rsidRPr="00CD1790">
        <w:rPr>
          <w:sz w:val="28"/>
          <w:lang w:val="uk-UA"/>
        </w:rPr>
        <w:t>.</w:t>
      </w:r>
    </w:p>
    <w:p w:rsidR="00E31227" w:rsidRPr="003B7996" w:rsidRDefault="00E31227" w:rsidP="00E31227">
      <w:pPr>
        <w:jc w:val="center"/>
        <w:rPr>
          <w:b/>
          <w:i/>
          <w:spacing w:val="-4"/>
          <w:lang w:val="uk-UA"/>
        </w:rPr>
      </w:pPr>
    </w:p>
    <w:p w:rsidR="00E31227" w:rsidRPr="00EF1107" w:rsidRDefault="00E31227" w:rsidP="00E31227">
      <w:pPr>
        <w:tabs>
          <w:tab w:val="left" w:pos="1470"/>
        </w:tabs>
        <w:jc w:val="both"/>
        <w:rPr>
          <w:bCs/>
          <w:iCs/>
          <w:color w:val="000000"/>
          <w:lang w:val="uk-UA"/>
        </w:rPr>
      </w:pPr>
      <w:r w:rsidRPr="00EF1107">
        <w:rPr>
          <w:bCs/>
          <w:iCs/>
          <w:color w:val="000000"/>
          <w:lang w:val="uk-UA"/>
        </w:rPr>
        <w:t xml:space="preserve">       Постійна  комісія сільської ради з питань </w:t>
      </w:r>
      <w:r w:rsidRPr="005B58C8">
        <w:rPr>
          <w:szCs w:val="28"/>
          <w:lang w:val="uk-UA"/>
        </w:rPr>
        <w:t>планування, фінансів, бюджету, соціально-економічного розвитку, інвестицій та міжнародного співробітництва (Євтушенко М.В.)</w:t>
      </w:r>
      <w:r w:rsidRPr="00EF1107">
        <w:rPr>
          <w:bCs/>
          <w:iCs/>
          <w:color w:val="000000"/>
          <w:lang w:val="uk-UA"/>
        </w:rPr>
        <w:t xml:space="preserve">, </w:t>
      </w:r>
      <w:r w:rsidRPr="00EF1107">
        <w:rPr>
          <w:lang w:val="uk-UA"/>
        </w:rPr>
        <w:t xml:space="preserve">на виконання вимог статті 34 Закону України «Про засади державної регуляторної політики у сфері господарської діяльності», розглянула проект рішення сільської ради </w:t>
      </w:r>
      <w:r w:rsidRPr="00EF1107">
        <w:rPr>
          <w:rFonts w:ascii="Times New Roman CYR" w:hAnsi="Times New Roman CYR" w:cs="Times New Roman CYR"/>
          <w:bCs/>
          <w:lang w:val="uk-UA"/>
        </w:rPr>
        <w:t xml:space="preserve">«Про </w:t>
      </w:r>
      <w:r>
        <w:rPr>
          <w:rFonts w:ascii="Times New Roman CYR" w:hAnsi="Times New Roman CYR" w:cs="Times New Roman CYR"/>
          <w:bCs/>
          <w:lang w:val="uk-UA"/>
        </w:rPr>
        <w:t xml:space="preserve">затвердження Положення та встановлення ставки туристичного збору  на території </w:t>
      </w:r>
      <w:proofErr w:type="spellStart"/>
      <w:r>
        <w:rPr>
          <w:rFonts w:ascii="Times New Roman CYR" w:hAnsi="Times New Roman CYR" w:cs="Times New Roman CYR"/>
          <w:bCs/>
          <w:lang w:val="uk-UA"/>
        </w:rPr>
        <w:t>Варковицької</w:t>
      </w:r>
      <w:proofErr w:type="spellEnd"/>
      <w:r>
        <w:rPr>
          <w:rFonts w:ascii="Times New Roman CYR" w:hAnsi="Times New Roman CYR" w:cs="Times New Roman CYR"/>
          <w:bCs/>
          <w:lang w:val="uk-UA"/>
        </w:rPr>
        <w:t xml:space="preserve"> сільської ради »</w:t>
      </w:r>
      <w:r w:rsidRPr="00EF1107">
        <w:rPr>
          <w:lang w:val="uk-UA"/>
        </w:rPr>
        <w:t>з аналізом його регуляторного впливу та встановила наступне.</w:t>
      </w:r>
    </w:p>
    <w:p w:rsidR="00E31227" w:rsidRPr="00EF1107" w:rsidRDefault="00E31227" w:rsidP="00E31227">
      <w:pPr>
        <w:pStyle w:val="12"/>
        <w:rPr>
          <w:spacing w:val="-4"/>
          <w:sz w:val="24"/>
          <w:szCs w:val="24"/>
        </w:rPr>
      </w:pPr>
      <w:r w:rsidRPr="00EF1107">
        <w:rPr>
          <w:b/>
          <w:spacing w:val="-4"/>
          <w:sz w:val="24"/>
          <w:szCs w:val="24"/>
        </w:rPr>
        <w:t xml:space="preserve"> </w:t>
      </w:r>
      <w:r w:rsidRPr="00EF1107">
        <w:rPr>
          <w:spacing w:val="-4"/>
          <w:sz w:val="24"/>
          <w:szCs w:val="24"/>
          <w:lang w:val="ru-RU"/>
        </w:rPr>
        <w:t>Р</w:t>
      </w:r>
      <w:proofErr w:type="spellStart"/>
      <w:r w:rsidRPr="00EF1107">
        <w:rPr>
          <w:spacing w:val="-4"/>
          <w:sz w:val="24"/>
          <w:szCs w:val="24"/>
        </w:rPr>
        <w:t>егуляторн</w:t>
      </w:r>
      <w:r w:rsidRPr="00EF1107">
        <w:rPr>
          <w:spacing w:val="-4"/>
          <w:sz w:val="24"/>
          <w:szCs w:val="24"/>
          <w:lang w:val="ru-RU"/>
        </w:rPr>
        <w:t>ий</w:t>
      </w:r>
      <w:proofErr w:type="spellEnd"/>
      <w:r w:rsidRPr="00EF1107">
        <w:rPr>
          <w:spacing w:val="-4"/>
          <w:sz w:val="24"/>
          <w:szCs w:val="24"/>
          <w:lang w:val="ru-RU"/>
        </w:rPr>
        <w:t xml:space="preserve"> </w:t>
      </w:r>
      <w:r w:rsidRPr="00EF1107">
        <w:rPr>
          <w:spacing w:val="-4"/>
          <w:sz w:val="24"/>
          <w:szCs w:val="24"/>
        </w:rPr>
        <w:t xml:space="preserve"> акт</w:t>
      </w:r>
      <w:r>
        <w:rPr>
          <w:spacing w:val="-4"/>
          <w:sz w:val="24"/>
          <w:szCs w:val="24"/>
        </w:rPr>
        <w:t xml:space="preserve"> </w:t>
      </w:r>
      <w:r w:rsidRPr="00EF1107">
        <w:rPr>
          <w:b/>
          <w:spacing w:val="-4"/>
          <w:sz w:val="24"/>
          <w:szCs w:val="24"/>
          <w:lang w:val="ru-RU"/>
        </w:rPr>
        <w:t>-</w:t>
      </w:r>
      <w:r w:rsidRPr="00EF1107">
        <w:rPr>
          <w:spacing w:val="-4"/>
          <w:sz w:val="24"/>
          <w:szCs w:val="24"/>
        </w:rPr>
        <w:t xml:space="preserve">  </w:t>
      </w:r>
      <w:proofErr w:type="spellStart"/>
      <w:r w:rsidRPr="00EF1107">
        <w:rPr>
          <w:spacing w:val="-4"/>
          <w:sz w:val="24"/>
          <w:szCs w:val="24"/>
          <w:lang w:val="ru-RU"/>
        </w:rPr>
        <w:t>п</w:t>
      </w:r>
      <w:r w:rsidRPr="00EF1107">
        <w:rPr>
          <w:spacing w:val="-4"/>
          <w:sz w:val="24"/>
          <w:szCs w:val="24"/>
        </w:rPr>
        <w:t>роект</w:t>
      </w:r>
      <w:proofErr w:type="spellEnd"/>
      <w:r w:rsidRPr="00EF1107">
        <w:rPr>
          <w:spacing w:val="-4"/>
          <w:sz w:val="24"/>
          <w:szCs w:val="24"/>
        </w:rPr>
        <w:t xml:space="preserve"> </w:t>
      </w:r>
      <w:proofErr w:type="gramStart"/>
      <w:r w:rsidRPr="00EF1107">
        <w:rPr>
          <w:spacing w:val="-4"/>
          <w:sz w:val="24"/>
          <w:szCs w:val="24"/>
        </w:rPr>
        <w:t>р</w:t>
      </w:r>
      <w:proofErr w:type="gramEnd"/>
      <w:r w:rsidRPr="00EF1107">
        <w:rPr>
          <w:spacing w:val="-4"/>
          <w:sz w:val="24"/>
          <w:szCs w:val="24"/>
        </w:rPr>
        <w:t>ішення підготовлено відповідно до Податкового кодексу України</w:t>
      </w:r>
      <w:r w:rsidRPr="00EF1107">
        <w:rPr>
          <w:spacing w:val="-4"/>
          <w:sz w:val="24"/>
          <w:szCs w:val="24"/>
          <w:lang w:val="ru-RU"/>
        </w:rPr>
        <w:t xml:space="preserve">,Закону </w:t>
      </w:r>
      <w:proofErr w:type="spellStart"/>
      <w:r w:rsidRPr="00EF1107">
        <w:rPr>
          <w:spacing w:val="-4"/>
          <w:sz w:val="24"/>
          <w:szCs w:val="24"/>
          <w:lang w:val="ru-RU"/>
        </w:rPr>
        <w:t>України</w:t>
      </w:r>
      <w:proofErr w:type="spellEnd"/>
      <w:r w:rsidRPr="00EF1107">
        <w:rPr>
          <w:spacing w:val="-4"/>
          <w:sz w:val="24"/>
          <w:szCs w:val="24"/>
          <w:lang w:val="ru-RU"/>
        </w:rPr>
        <w:t xml:space="preserve"> «П</w:t>
      </w:r>
      <w:proofErr w:type="spellStart"/>
      <w:r w:rsidRPr="00EF1107">
        <w:rPr>
          <w:spacing w:val="-4"/>
          <w:sz w:val="24"/>
          <w:szCs w:val="24"/>
        </w:rPr>
        <w:t>ро</w:t>
      </w:r>
      <w:proofErr w:type="spellEnd"/>
      <w:r w:rsidRPr="00EF1107">
        <w:rPr>
          <w:spacing w:val="-4"/>
          <w:sz w:val="24"/>
          <w:szCs w:val="24"/>
        </w:rPr>
        <w:t xml:space="preserve"> місцеве самоврядування в У</w:t>
      </w:r>
      <w:r w:rsidRPr="00EF1107">
        <w:rPr>
          <w:spacing w:val="-4"/>
          <w:sz w:val="24"/>
          <w:szCs w:val="24"/>
          <w:lang w:val="ru-RU"/>
        </w:rPr>
        <w:t>к</w:t>
      </w:r>
      <w:r w:rsidRPr="00EF1107">
        <w:rPr>
          <w:spacing w:val="-4"/>
          <w:sz w:val="24"/>
          <w:szCs w:val="24"/>
        </w:rPr>
        <w:t>раїні»</w:t>
      </w:r>
    </w:p>
    <w:p w:rsidR="00E31227" w:rsidRPr="00EF1107" w:rsidRDefault="00E31227" w:rsidP="00E31227">
      <w:pPr>
        <w:pStyle w:val="12"/>
        <w:rPr>
          <w:b/>
          <w:spacing w:val="-4"/>
          <w:sz w:val="24"/>
          <w:szCs w:val="24"/>
        </w:rPr>
      </w:pPr>
      <w:r w:rsidRPr="00EF1107">
        <w:rPr>
          <w:b/>
          <w:spacing w:val="-4"/>
          <w:sz w:val="24"/>
          <w:szCs w:val="24"/>
        </w:rPr>
        <w:t>1.Відповідність проекту регуляторного акта принципам державної регуляторної політики, встановленим статтею 4 Закону України «Про засади державної регуляторної політики у сфері господарської діяльності»</w:t>
      </w:r>
    </w:p>
    <w:p w:rsidR="00E31227" w:rsidRPr="00EF1107" w:rsidRDefault="00E31227" w:rsidP="00E31227">
      <w:pPr>
        <w:pStyle w:val="12"/>
        <w:rPr>
          <w:spacing w:val="-4"/>
          <w:sz w:val="24"/>
          <w:szCs w:val="24"/>
        </w:rPr>
      </w:pPr>
      <w:r w:rsidRPr="00EF1107">
        <w:rPr>
          <w:spacing w:val="-4"/>
          <w:sz w:val="24"/>
          <w:szCs w:val="24"/>
        </w:rPr>
        <w:t xml:space="preserve">       В цілому при підготовці проекту регуляторного акта витримана послідовність регуляторної діяльності: проект відповідає цілям державної регуляторної політики, а також його включено до плану діяльності з підготовки про</w:t>
      </w:r>
      <w:r>
        <w:rPr>
          <w:spacing w:val="-4"/>
          <w:sz w:val="24"/>
          <w:szCs w:val="24"/>
        </w:rPr>
        <w:t>ектів регуляторних актів на 2022</w:t>
      </w:r>
      <w:bookmarkStart w:id="0" w:name="_GoBack"/>
      <w:bookmarkEnd w:id="0"/>
      <w:r>
        <w:rPr>
          <w:spacing w:val="-4"/>
          <w:sz w:val="24"/>
          <w:szCs w:val="24"/>
        </w:rPr>
        <w:t xml:space="preserve"> </w:t>
      </w:r>
      <w:r w:rsidRPr="00EF1107">
        <w:rPr>
          <w:spacing w:val="-4"/>
          <w:sz w:val="24"/>
          <w:szCs w:val="24"/>
        </w:rPr>
        <w:t>рік, проведені роботи з регуляторної процедури.</w:t>
      </w:r>
    </w:p>
    <w:p w:rsidR="00E31227" w:rsidRPr="00EF1107" w:rsidRDefault="00E31227" w:rsidP="00E31227">
      <w:pPr>
        <w:pStyle w:val="12"/>
        <w:rPr>
          <w:spacing w:val="-4"/>
          <w:sz w:val="24"/>
          <w:szCs w:val="24"/>
        </w:rPr>
      </w:pPr>
      <w:r w:rsidRPr="00EF1107">
        <w:rPr>
          <w:spacing w:val="-4"/>
          <w:sz w:val="24"/>
          <w:szCs w:val="24"/>
        </w:rPr>
        <w:t xml:space="preserve">      Таким чином, проект регуляторного акта – </w:t>
      </w:r>
      <w:r w:rsidRPr="00EF1107">
        <w:rPr>
          <w:rFonts w:ascii="Times New Roman CYR" w:hAnsi="Times New Roman CYR" w:cs="Times New Roman CYR"/>
          <w:bCs/>
          <w:sz w:val="24"/>
          <w:szCs w:val="24"/>
        </w:rPr>
        <w:t>«Про</w:t>
      </w:r>
      <w:r w:rsidRPr="00EF1107">
        <w:rPr>
          <w:rFonts w:ascii="Times New Roman CYR" w:hAnsi="Times New Roman CYR" w:cs="Times New Roman CYR"/>
          <w:bCs/>
        </w:rPr>
        <w:t xml:space="preserve"> </w:t>
      </w:r>
      <w:r w:rsidRPr="008B549A">
        <w:rPr>
          <w:rFonts w:ascii="Times New Roman CYR" w:hAnsi="Times New Roman CYR" w:cs="Times New Roman CYR"/>
          <w:bCs/>
          <w:sz w:val="24"/>
          <w:szCs w:val="24"/>
        </w:rPr>
        <w:t>затвердження Положення та встановленн</w:t>
      </w:r>
      <w:r>
        <w:rPr>
          <w:rFonts w:ascii="Times New Roman CYR" w:hAnsi="Times New Roman CYR" w:cs="Times New Roman CYR"/>
          <w:bCs/>
          <w:sz w:val="24"/>
          <w:szCs w:val="24"/>
        </w:rPr>
        <w:t>я ставки туристичного збору</w:t>
      </w:r>
      <w:r w:rsidRPr="008B549A">
        <w:rPr>
          <w:rFonts w:ascii="Times New Roman CYR" w:hAnsi="Times New Roman CYR" w:cs="Times New Roman CYR"/>
          <w:bCs/>
          <w:sz w:val="24"/>
          <w:szCs w:val="24"/>
        </w:rPr>
        <w:t xml:space="preserve"> на території </w:t>
      </w:r>
      <w:proofErr w:type="spellStart"/>
      <w:r w:rsidRPr="008B549A">
        <w:rPr>
          <w:rFonts w:ascii="Times New Roman CYR" w:hAnsi="Times New Roman CYR" w:cs="Times New Roman CYR"/>
          <w:bCs/>
          <w:sz w:val="24"/>
          <w:szCs w:val="24"/>
        </w:rPr>
        <w:t>Варкови</w:t>
      </w:r>
      <w:r>
        <w:rPr>
          <w:rFonts w:ascii="Times New Roman CYR" w:hAnsi="Times New Roman CYR" w:cs="Times New Roman CYR"/>
          <w:bCs/>
          <w:sz w:val="24"/>
          <w:szCs w:val="24"/>
        </w:rPr>
        <w:t>цької</w:t>
      </w:r>
      <w:proofErr w:type="spellEnd"/>
      <w:r>
        <w:rPr>
          <w:rFonts w:ascii="Times New Roman CYR" w:hAnsi="Times New Roman CYR" w:cs="Times New Roman CYR"/>
          <w:bCs/>
          <w:sz w:val="24"/>
          <w:szCs w:val="24"/>
        </w:rPr>
        <w:t xml:space="preserve"> сільської ради </w:t>
      </w:r>
      <w:r w:rsidRPr="00EF1107">
        <w:rPr>
          <w:rFonts w:ascii="Times New Roman CYR" w:hAnsi="Times New Roman CYR" w:cs="Times New Roman CYR"/>
          <w:bCs/>
          <w:sz w:val="24"/>
          <w:szCs w:val="24"/>
        </w:rPr>
        <w:t>»</w:t>
      </w:r>
      <w:r w:rsidRPr="00EF1107">
        <w:rPr>
          <w:sz w:val="24"/>
          <w:szCs w:val="24"/>
        </w:rPr>
        <w:t xml:space="preserve"> з аналізом його регуляторного впливу</w:t>
      </w:r>
      <w:r w:rsidRPr="00EF1107">
        <w:rPr>
          <w:spacing w:val="-4"/>
          <w:sz w:val="24"/>
          <w:szCs w:val="24"/>
        </w:rPr>
        <w:t xml:space="preserve">  відповідає усім принципам державної регуляторної політики, встановленим статтею 4 Закону України «Про засади державної регуляторної політики у сфері господарської діяльності», а саме: доцільність, адекватність, ефективність, збалансованість, передбачуваність, прозорість та врахування громадської думки.</w:t>
      </w:r>
    </w:p>
    <w:p w:rsidR="00E31227" w:rsidRPr="00EF1107" w:rsidRDefault="00E31227" w:rsidP="00E31227">
      <w:pPr>
        <w:pStyle w:val="12"/>
        <w:rPr>
          <w:b/>
          <w:spacing w:val="-4"/>
          <w:sz w:val="24"/>
          <w:szCs w:val="24"/>
        </w:rPr>
      </w:pPr>
      <w:r w:rsidRPr="00EF1107">
        <w:rPr>
          <w:b/>
          <w:spacing w:val="-4"/>
          <w:sz w:val="24"/>
          <w:szCs w:val="24"/>
        </w:rPr>
        <w:t>2. Відповідність проекту регуляторного акта вимогам статті 8 Закону України «Про засади державної регуляторної політики у сфері господарської діяльності» щодо підготовки аналізу регуляторного впливу.</w:t>
      </w:r>
    </w:p>
    <w:p w:rsidR="00E31227" w:rsidRPr="00EF1107" w:rsidRDefault="00E31227" w:rsidP="00E31227">
      <w:pPr>
        <w:pStyle w:val="12"/>
        <w:rPr>
          <w:sz w:val="24"/>
          <w:szCs w:val="24"/>
        </w:rPr>
      </w:pPr>
      <w:r w:rsidRPr="00EF1107">
        <w:rPr>
          <w:spacing w:val="-4"/>
          <w:sz w:val="24"/>
          <w:szCs w:val="24"/>
        </w:rPr>
        <w:t xml:space="preserve">       Стосовно вищевказаного проекту рішення розроблено аналіз регуляторного впливу.</w:t>
      </w:r>
    </w:p>
    <w:p w:rsidR="00E31227" w:rsidRPr="00EF1107" w:rsidRDefault="00E31227" w:rsidP="00E31227">
      <w:pPr>
        <w:pStyle w:val="12"/>
        <w:rPr>
          <w:sz w:val="24"/>
          <w:szCs w:val="24"/>
        </w:rPr>
      </w:pPr>
      <w:r w:rsidRPr="00EF1107">
        <w:rPr>
          <w:sz w:val="24"/>
          <w:szCs w:val="24"/>
        </w:rPr>
        <w:lastRenderedPageBreak/>
        <w:t>Даним аналізом регуляторного впливу визначено та проаналізовано проблему, яку пропонується розв'язати шляхом державного регулювання господарських відносин, а також оцінено важливість цієї проблеми. Визначено очікувані результати прийняття запропонованого регуляторного акта, у тому числі здійснено розрахунок очікуваних витрат та вигод суб'єктів господарювання, громадян та держави внаслідок дії регуляторного акта.</w:t>
      </w:r>
    </w:p>
    <w:p w:rsidR="00E31227" w:rsidRPr="00EF1107" w:rsidRDefault="00E31227" w:rsidP="00E31227">
      <w:pPr>
        <w:pStyle w:val="12"/>
        <w:rPr>
          <w:sz w:val="24"/>
          <w:szCs w:val="24"/>
        </w:rPr>
      </w:pPr>
      <w:r w:rsidRPr="00EF1107">
        <w:rPr>
          <w:sz w:val="24"/>
          <w:szCs w:val="24"/>
        </w:rPr>
        <w:t>Визначено цілі державного регулювання, та оцінено усі прийнятні альтернативні способи досягнення встановлених цілей. Описано механізми і заходи, які забезпечать розв'язання визначеної проблеми шляхом прийняття запропонованого регуляторного акта та обґрунтовано можливість досягнення встановлених цілей у разі прийняття запропонованого регуляторного акта, та доведено, що досягнення запропонованим регуляторним актом встановлених цілей є можливим з найменшими витратами для суб'єктів господарювання, громадян та держави.</w:t>
      </w:r>
    </w:p>
    <w:p w:rsidR="00E31227" w:rsidRPr="00EF1107" w:rsidRDefault="00E31227" w:rsidP="00E31227">
      <w:pPr>
        <w:pStyle w:val="12"/>
        <w:rPr>
          <w:sz w:val="24"/>
          <w:szCs w:val="24"/>
        </w:rPr>
      </w:pPr>
      <w:r w:rsidRPr="00EF1107">
        <w:rPr>
          <w:sz w:val="24"/>
          <w:szCs w:val="24"/>
        </w:rPr>
        <w:t xml:space="preserve">       Оцінено можливість впровадження та виконання вимог регуляторного акта залежно від ресурсів, якими розпоряджаються органи місцевого самоврядування, фізичні та юридичні особи, які повинні впроваджувати або виконувати ці вимоги, та ризик впливу зовнішніх чинників на дію запропонованого регуляторного акта.</w:t>
      </w:r>
    </w:p>
    <w:p w:rsidR="00E31227" w:rsidRPr="00EF1107" w:rsidRDefault="00E31227" w:rsidP="00E31227">
      <w:pPr>
        <w:pStyle w:val="12"/>
        <w:rPr>
          <w:sz w:val="24"/>
          <w:szCs w:val="24"/>
        </w:rPr>
      </w:pPr>
      <w:r w:rsidRPr="00EF1107">
        <w:rPr>
          <w:sz w:val="24"/>
          <w:szCs w:val="24"/>
        </w:rPr>
        <w:t>Обґрунтовано строк чинності регуляторного акта, визначено показники результативності регуляторного акта та заходи, за допомогою яких буде здійснюватися відстеження результативності регуляторного акта в разі його прийняття.</w:t>
      </w:r>
    </w:p>
    <w:p w:rsidR="00E31227" w:rsidRPr="00EF1107" w:rsidRDefault="00E31227" w:rsidP="00E31227">
      <w:pPr>
        <w:pStyle w:val="12"/>
        <w:rPr>
          <w:b/>
          <w:spacing w:val="-4"/>
          <w:sz w:val="24"/>
          <w:szCs w:val="24"/>
        </w:rPr>
      </w:pPr>
      <w:r w:rsidRPr="00EF1107">
        <w:rPr>
          <w:b/>
          <w:spacing w:val="-4"/>
          <w:sz w:val="24"/>
          <w:szCs w:val="24"/>
        </w:rPr>
        <w:t>Узагальнений висновок:</w:t>
      </w:r>
    </w:p>
    <w:p w:rsidR="00E31227" w:rsidRPr="00EF1107" w:rsidRDefault="00E31227" w:rsidP="00E31227">
      <w:pPr>
        <w:jc w:val="both"/>
        <w:rPr>
          <w:lang w:val="uk-UA"/>
        </w:rPr>
      </w:pPr>
      <w:r w:rsidRPr="00EF1107">
        <w:rPr>
          <w:b/>
          <w:lang w:val="uk-UA"/>
        </w:rPr>
        <w:t xml:space="preserve">      </w:t>
      </w:r>
      <w:r w:rsidRPr="00EF1107">
        <w:rPr>
          <w:lang w:val="uk-UA"/>
        </w:rPr>
        <w:t xml:space="preserve">Постійна  комісія сільської ради з питань бюджету , регуляторної політики та соціального захисту населення за підсумками розгляду вважає, що проект регуляторного акта - проект рішення сільської  ради </w:t>
      </w:r>
      <w:r w:rsidRPr="00EF1107">
        <w:rPr>
          <w:rFonts w:ascii="Times New Roman CYR" w:hAnsi="Times New Roman CYR" w:cs="Times New Roman CYR"/>
          <w:bCs/>
          <w:lang w:val="uk-UA"/>
        </w:rPr>
        <w:t xml:space="preserve">«Про </w:t>
      </w:r>
      <w:r>
        <w:rPr>
          <w:rFonts w:ascii="Times New Roman CYR" w:hAnsi="Times New Roman CYR" w:cs="Times New Roman CYR"/>
          <w:bCs/>
          <w:lang w:val="uk-UA"/>
        </w:rPr>
        <w:t xml:space="preserve">затвердження Положення та встановлення  ставки туристичного збору на території </w:t>
      </w:r>
      <w:proofErr w:type="spellStart"/>
      <w:r>
        <w:rPr>
          <w:rFonts w:ascii="Times New Roman CYR" w:hAnsi="Times New Roman CYR" w:cs="Times New Roman CYR"/>
          <w:bCs/>
          <w:lang w:val="uk-UA"/>
        </w:rPr>
        <w:t>Варковицької</w:t>
      </w:r>
      <w:proofErr w:type="spellEnd"/>
      <w:r>
        <w:rPr>
          <w:rFonts w:ascii="Times New Roman CYR" w:hAnsi="Times New Roman CYR" w:cs="Times New Roman CYR"/>
          <w:bCs/>
          <w:lang w:val="uk-UA"/>
        </w:rPr>
        <w:t xml:space="preserve"> сільської ради »</w:t>
      </w:r>
      <w:r w:rsidRPr="00EF1107">
        <w:rPr>
          <w:rFonts w:ascii="Times New Roman CYR" w:hAnsi="Times New Roman CYR" w:cs="Times New Roman CYR"/>
          <w:bCs/>
          <w:lang w:val="uk-UA"/>
        </w:rPr>
        <w:t>»</w:t>
      </w:r>
      <w:r w:rsidRPr="00EF1107">
        <w:rPr>
          <w:lang w:val="uk-UA"/>
        </w:rPr>
        <w:t xml:space="preserve"> та аналіз його регуляторного впливу відповідають вимогам ст. ст.4, 8 Закону України «Про засади державної регуляторної політики у сфері господарської діяльності», реалізація в дію якого надасть можливість: </w:t>
      </w:r>
    </w:p>
    <w:p w:rsidR="00E31227" w:rsidRPr="00EF1107" w:rsidRDefault="00E31227" w:rsidP="00E31227">
      <w:pPr>
        <w:jc w:val="both"/>
        <w:rPr>
          <w:lang w:val="uk-UA"/>
        </w:rPr>
      </w:pPr>
      <w:r w:rsidRPr="00EF1107">
        <w:rPr>
          <w:lang w:val="uk-UA"/>
        </w:rPr>
        <w:t xml:space="preserve"> - для органу місцевого самоврядування – забезпечити приведення у відповідність до вимог чинного законодавства нормативних актів  </w:t>
      </w:r>
      <w:proofErr w:type="spellStart"/>
      <w:r w:rsidRPr="00EF1107">
        <w:rPr>
          <w:lang w:val="uk-UA"/>
        </w:rPr>
        <w:t>Варковицької</w:t>
      </w:r>
      <w:proofErr w:type="spellEnd"/>
      <w:r w:rsidRPr="00EF1107">
        <w:rPr>
          <w:lang w:val="uk-UA"/>
        </w:rPr>
        <w:t xml:space="preserve">  сільської  ради щодо справляння єдиного податку на території  </w:t>
      </w:r>
      <w:proofErr w:type="spellStart"/>
      <w:r w:rsidRPr="00EF1107">
        <w:rPr>
          <w:lang w:val="uk-UA"/>
        </w:rPr>
        <w:t>Варковицької</w:t>
      </w:r>
      <w:proofErr w:type="spellEnd"/>
      <w:r w:rsidRPr="00EF1107">
        <w:rPr>
          <w:lang w:val="uk-UA"/>
        </w:rPr>
        <w:t xml:space="preserve"> сільської ради;</w:t>
      </w:r>
    </w:p>
    <w:p w:rsidR="00E31227" w:rsidRPr="00EF1107" w:rsidRDefault="00E31227" w:rsidP="00E31227">
      <w:pPr>
        <w:pStyle w:val="12"/>
        <w:rPr>
          <w:sz w:val="24"/>
          <w:szCs w:val="24"/>
        </w:rPr>
      </w:pPr>
      <w:r w:rsidRPr="00EF1107">
        <w:rPr>
          <w:sz w:val="24"/>
          <w:szCs w:val="24"/>
        </w:rPr>
        <w:t xml:space="preserve"> - для органів державної податкової служби та платників податків і зборів – застосовування у роботі нормативних актів сільської ради з питань оподаткування, які відповідають вимогам чинного законодавства</w:t>
      </w:r>
    </w:p>
    <w:p w:rsidR="00E31227" w:rsidRPr="00EF1107" w:rsidRDefault="00E31227" w:rsidP="00E31227">
      <w:pPr>
        <w:pStyle w:val="12"/>
        <w:rPr>
          <w:spacing w:val="-4"/>
          <w:sz w:val="24"/>
          <w:szCs w:val="24"/>
        </w:rPr>
      </w:pPr>
      <w:r w:rsidRPr="00EF1107">
        <w:rPr>
          <w:spacing w:val="-4"/>
          <w:sz w:val="24"/>
          <w:szCs w:val="24"/>
        </w:rPr>
        <w:t xml:space="preserve">          </w:t>
      </w:r>
    </w:p>
    <w:p w:rsidR="00E31227" w:rsidRPr="00EF1107" w:rsidRDefault="00E31227" w:rsidP="00E31227">
      <w:pPr>
        <w:pStyle w:val="12"/>
        <w:rPr>
          <w:spacing w:val="-4"/>
          <w:sz w:val="24"/>
          <w:szCs w:val="24"/>
        </w:rPr>
      </w:pPr>
    </w:p>
    <w:p w:rsidR="00E31227" w:rsidRPr="00EF1107" w:rsidRDefault="00E31227" w:rsidP="00E31227">
      <w:pPr>
        <w:pStyle w:val="12"/>
        <w:rPr>
          <w:spacing w:val="-4"/>
          <w:sz w:val="24"/>
          <w:szCs w:val="24"/>
        </w:rPr>
      </w:pPr>
    </w:p>
    <w:p w:rsidR="00E31227" w:rsidRPr="00EF1107" w:rsidRDefault="00E31227" w:rsidP="00E31227">
      <w:pPr>
        <w:pStyle w:val="12"/>
        <w:rPr>
          <w:spacing w:val="-4"/>
          <w:sz w:val="24"/>
          <w:szCs w:val="24"/>
        </w:rPr>
      </w:pPr>
    </w:p>
    <w:p w:rsidR="00E31227" w:rsidRPr="00EF1107" w:rsidRDefault="00E31227" w:rsidP="00E31227">
      <w:pPr>
        <w:pStyle w:val="12"/>
        <w:rPr>
          <w:spacing w:val="-4"/>
          <w:sz w:val="24"/>
          <w:szCs w:val="24"/>
        </w:rPr>
      </w:pPr>
    </w:p>
    <w:p w:rsidR="00E31227" w:rsidRPr="00EF1107" w:rsidRDefault="00E31227" w:rsidP="00E31227">
      <w:pPr>
        <w:tabs>
          <w:tab w:val="left" w:pos="2700"/>
        </w:tabs>
        <w:rPr>
          <w:lang w:val="uk-UA"/>
        </w:rPr>
      </w:pPr>
      <w:r w:rsidRPr="00EF1107">
        <w:rPr>
          <w:lang w:val="uk-UA"/>
        </w:rPr>
        <w:t>Голова постійної комісії сільської ради</w:t>
      </w:r>
    </w:p>
    <w:p w:rsidR="00E31227" w:rsidRDefault="00E31227" w:rsidP="00E31227">
      <w:pPr>
        <w:tabs>
          <w:tab w:val="left" w:pos="2700"/>
        </w:tabs>
        <w:rPr>
          <w:lang w:val="uk-UA"/>
        </w:rPr>
      </w:pPr>
      <w:r w:rsidRPr="00EF1107">
        <w:rPr>
          <w:lang w:val="uk-UA"/>
        </w:rPr>
        <w:t>з питан</w:t>
      </w:r>
      <w:r>
        <w:rPr>
          <w:lang w:val="uk-UA"/>
        </w:rPr>
        <w:t xml:space="preserve">ь  планування, фінансів, </w:t>
      </w:r>
    </w:p>
    <w:p w:rsidR="00E31227" w:rsidRDefault="00E31227" w:rsidP="00E31227">
      <w:pPr>
        <w:tabs>
          <w:tab w:val="left" w:pos="2700"/>
        </w:tabs>
        <w:rPr>
          <w:lang w:val="uk-UA"/>
        </w:rPr>
      </w:pPr>
      <w:r>
        <w:rPr>
          <w:lang w:val="uk-UA"/>
        </w:rPr>
        <w:t>бюджету,соціально-економічного розвитку</w:t>
      </w:r>
    </w:p>
    <w:p w:rsidR="00E31227" w:rsidRPr="00EF1107" w:rsidRDefault="00E31227" w:rsidP="00E31227">
      <w:pPr>
        <w:tabs>
          <w:tab w:val="left" w:pos="2700"/>
        </w:tabs>
        <w:rPr>
          <w:lang w:val="uk-UA"/>
        </w:rPr>
      </w:pPr>
      <w:r>
        <w:rPr>
          <w:lang w:val="uk-UA"/>
        </w:rPr>
        <w:t>інвестицій та міжнародного співробітництва</w:t>
      </w:r>
      <w:r w:rsidRPr="00EF1107">
        <w:rPr>
          <w:lang w:val="uk-UA"/>
        </w:rPr>
        <w:t xml:space="preserve">     </w:t>
      </w:r>
      <w:r>
        <w:rPr>
          <w:lang w:val="uk-UA"/>
        </w:rPr>
        <w:t xml:space="preserve">              </w:t>
      </w:r>
      <w:r w:rsidRPr="00EF1107">
        <w:rPr>
          <w:lang w:val="uk-UA"/>
        </w:rPr>
        <w:t xml:space="preserve">                     </w:t>
      </w:r>
      <w:r>
        <w:rPr>
          <w:lang w:val="uk-UA"/>
        </w:rPr>
        <w:t>Мирослава  Євтушенко</w:t>
      </w:r>
    </w:p>
    <w:p w:rsidR="00E31227" w:rsidRPr="00EF1107" w:rsidRDefault="00E31227" w:rsidP="00E31227">
      <w:pPr>
        <w:rPr>
          <w:lang w:val="uk-UA"/>
        </w:rPr>
      </w:pPr>
    </w:p>
    <w:p w:rsidR="00E31227" w:rsidRPr="00EF1107" w:rsidRDefault="00E31227" w:rsidP="00E31227">
      <w:pPr>
        <w:rPr>
          <w:lang w:val="uk-UA"/>
        </w:rPr>
      </w:pPr>
    </w:p>
    <w:p w:rsidR="00E31227" w:rsidRPr="00EA59E4" w:rsidRDefault="00E31227" w:rsidP="00E31227">
      <w:pPr>
        <w:rPr>
          <w:lang w:val="uk-UA"/>
        </w:rPr>
      </w:pPr>
    </w:p>
    <w:p w:rsidR="00E31227" w:rsidRPr="005B58C8" w:rsidRDefault="00E31227" w:rsidP="00E31227">
      <w:pPr>
        <w:spacing w:line="336" w:lineRule="atLeast"/>
        <w:rPr>
          <w:sz w:val="28"/>
          <w:szCs w:val="28"/>
          <w:lang w:val="uk-UA"/>
        </w:rPr>
      </w:pPr>
    </w:p>
    <w:p w:rsidR="00E46278" w:rsidRPr="00E31227" w:rsidRDefault="00E46278">
      <w:pPr>
        <w:rPr>
          <w:lang w:val="uk-UA"/>
        </w:rPr>
      </w:pPr>
    </w:p>
    <w:sectPr w:rsidR="00E46278" w:rsidRPr="00E31227" w:rsidSect="00E462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1227"/>
    <w:rsid w:val="00505C3E"/>
    <w:rsid w:val="008271A8"/>
    <w:rsid w:val="00E31227"/>
    <w:rsid w:val="00E46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2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 Знак Знак,Знак1 Знак Знак Знак Знак Знак Знак Знак,Знак1,Знак1 Знак Знак Знак,Знак,Обычный (веб) Знак2,Обычный (веб) Знак1 Знак,Обычный (веб) Знак Знак Знак,Знак1 Знак1 Знак Знак Знак Знак,Знак Знак1 З"/>
    <w:basedOn w:val="a"/>
    <w:link w:val="1"/>
    <w:rsid w:val="00E31227"/>
    <w:pPr>
      <w:spacing w:before="100" w:beforeAutospacing="1" w:after="100" w:afterAutospacing="1"/>
    </w:pPr>
    <w:rPr>
      <w:lang/>
    </w:rPr>
  </w:style>
  <w:style w:type="character" w:styleId="a4">
    <w:name w:val="Strong"/>
    <w:basedOn w:val="a0"/>
    <w:qFormat/>
    <w:rsid w:val="00E31227"/>
    <w:rPr>
      <w:b/>
      <w:bCs/>
    </w:rPr>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Знак Знак,Обычный (веб) Знак2 Знак,Обычный (веб) Знак1 Знак Знак,Знак Знак1 З Знак"/>
    <w:link w:val="a3"/>
    <w:locked/>
    <w:rsid w:val="00E31227"/>
    <w:rPr>
      <w:rFonts w:ascii="Times New Roman" w:eastAsia="Times New Roman" w:hAnsi="Times New Roman" w:cs="Times New Roman"/>
      <w:sz w:val="24"/>
      <w:szCs w:val="24"/>
      <w:lang/>
    </w:rPr>
  </w:style>
  <w:style w:type="character" w:customStyle="1" w:styleId="NoSpacingChar">
    <w:name w:val="No Spacing Char"/>
    <w:link w:val="NoSpacing"/>
    <w:locked/>
    <w:rsid w:val="00E31227"/>
  </w:style>
  <w:style w:type="paragraph" w:customStyle="1" w:styleId="NoSpacing">
    <w:name w:val="No Spacing"/>
    <w:link w:val="NoSpacingChar"/>
    <w:rsid w:val="00E31227"/>
    <w:pPr>
      <w:spacing w:after="0" w:line="240" w:lineRule="auto"/>
    </w:pPr>
  </w:style>
  <w:style w:type="paragraph" w:customStyle="1" w:styleId="12">
    <w:name w:val="Обычный +12 пт"/>
    <w:aliases w:val="Черный"/>
    <w:basedOn w:val="a"/>
    <w:rsid w:val="00E31227"/>
    <w:pPr>
      <w:widowControl w:val="0"/>
      <w:autoSpaceDE w:val="0"/>
      <w:autoSpaceDN w:val="0"/>
      <w:adjustRightInd w:val="0"/>
      <w:jc w:val="both"/>
    </w:pPr>
    <w:rPr>
      <w:color w:val="000000"/>
      <w:sz w:val="28"/>
      <w:szCs w:val="28"/>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2560</Words>
  <Characters>14592</Characters>
  <Application>Microsoft Office Word</Application>
  <DocSecurity>0</DocSecurity>
  <Lines>121</Lines>
  <Paragraphs>34</Paragraphs>
  <ScaleCrop>false</ScaleCrop>
  <Company/>
  <LinksUpToDate>false</LinksUpToDate>
  <CharactersWithSpaces>17118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2021-05-28T13:33:00Z</dcterms:created>
  <dcterms:modified xsi:type="dcterms:W3CDTF">2021-05-28T13:33:00Z</dcterms:modified>
</cp:coreProperties>
</file>