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7DF" w:rsidRDefault="00C607DF" w:rsidP="00C607DF">
      <w:pPr>
        <w:spacing w:after="0" w:line="240" w:lineRule="auto"/>
        <w:jc w:val="center"/>
        <w:rPr>
          <w:rFonts w:ascii="Times New Roman" w:hAnsi="Times New Roman"/>
          <w:kern w:val="2"/>
          <w:sz w:val="24"/>
          <w:szCs w:val="28"/>
          <w:lang w:val="uk-UA" w:bidi="en-US"/>
        </w:rPr>
      </w:pPr>
      <w:r>
        <w:rPr>
          <w:rFonts w:ascii="Times New Roman" w:hAnsi="Times New Roman"/>
          <w:noProof/>
          <w:sz w:val="20"/>
          <w:szCs w:val="28"/>
          <w:lang w:eastAsia="ru-RU"/>
        </w:rPr>
        <w:drawing>
          <wp:inline distT="0" distB="0" distL="0" distR="0">
            <wp:extent cx="698500" cy="9144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7DF" w:rsidRDefault="00C607DF" w:rsidP="00C607DF">
      <w:pPr>
        <w:autoSpaceDE w:val="0"/>
        <w:spacing w:after="0" w:line="240" w:lineRule="auto"/>
        <w:jc w:val="center"/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</w:pPr>
      <w:r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  <w:t xml:space="preserve">Україна                     </w:t>
      </w:r>
    </w:p>
    <w:p w:rsidR="00C607DF" w:rsidRDefault="00C607DF" w:rsidP="00C607DF">
      <w:pPr>
        <w:autoSpaceDE w:val="0"/>
        <w:spacing w:after="0" w:line="240" w:lineRule="auto"/>
        <w:jc w:val="center"/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</w:pPr>
      <w:r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  <w:t xml:space="preserve">ВАРКОВИЦЬКА сільська рада </w:t>
      </w:r>
    </w:p>
    <w:p w:rsidR="00C607DF" w:rsidRDefault="00C607DF" w:rsidP="00C607DF">
      <w:pPr>
        <w:autoSpaceDE w:val="0"/>
        <w:spacing w:after="0" w:line="240" w:lineRule="auto"/>
        <w:jc w:val="center"/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</w:pPr>
      <w:r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  <w:t>ДУБЕНСЬКОГО району РІВНЕНСЬКОЇ області</w:t>
      </w:r>
    </w:p>
    <w:p w:rsidR="00C607DF" w:rsidRDefault="00C607DF" w:rsidP="00C607DF">
      <w:pPr>
        <w:autoSpaceDE w:val="0"/>
        <w:spacing w:after="0" w:line="240" w:lineRule="auto"/>
        <w:jc w:val="center"/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</w:pPr>
      <w:r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  <w:t>ВОсьме скликання</w:t>
      </w:r>
    </w:p>
    <w:p w:rsidR="00C607DF" w:rsidRDefault="00C607DF" w:rsidP="00C607DF">
      <w:pPr>
        <w:autoSpaceDE w:val="0"/>
        <w:spacing w:after="0" w:line="240" w:lineRule="auto"/>
        <w:jc w:val="center"/>
        <w:rPr>
          <w:rFonts w:ascii="Times New Roman" w:hAnsi="Times New Roman"/>
          <w:caps/>
          <w:kern w:val="2"/>
          <w:sz w:val="24"/>
          <w:szCs w:val="28"/>
          <w:lang w:val="uk-UA" w:bidi="en-US"/>
        </w:rPr>
      </w:pPr>
      <w:r>
        <w:rPr>
          <w:rFonts w:ascii="Times New Roman" w:hAnsi="Times New Roman"/>
          <w:kern w:val="2"/>
          <w:sz w:val="24"/>
          <w:szCs w:val="28"/>
          <w:lang w:val="uk-UA" w:bidi="en-US"/>
        </w:rPr>
        <w:t>(п’ятнадцята  сесія</w:t>
      </w:r>
      <w:r>
        <w:rPr>
          <w:rFonts w:ascii="Times New Roman" w:hAnsi="Times New Roman"/>
          <w:caps/>
          <w:kern w:val="2"/>
          <w:sz w:val="24"/>
          <w:szCs w:val="28"/>
          <w:lang w:val="uk-UA" w:bidi="en-US"/>
        </w:rPr>
        <w:t>)</w:t>
      </w:r>
    </w:p>
    <w:p w:rsidR="00C607DF" w:rsidRDefault="00C607DF" w:rsidP="00C607DF">
      <w:pPr>
        <w:autoSpaceDE w:val="0"/>
        <w:spacing w:after="0" w:line="240" w:lineRule="auto"/>
        <w:jc w:val="center"/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</w:pPr>
      <w:r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  <w:t xml:space="preserve"> рішення</w:t>
      </w:r>
    </w:p>
    <w:p w:rsidR="00C607DF" w:rsidRDefault="00C607DF" w:rsidP="00C607DF">
      <w:pPr>
        <w:autoSpaceDE w:val="0"/>
        <w:spacing w:after="0" w:line="240" w:lineRule="auto"/>
        <w:jc w:val="center"/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</w:pP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C607DF" w:rsidRPr="00316B65" w:rsidTr="0083333B">
        <w:trPr>
          <w:jc w:val="center"/>
        </w:trPr>
        <w:tc>
          <w:tcPr>
            <w:tcW w:w="3095" w:type="dxa"/>
            <w:hideMark/>
          </w:tcPr>
          <w:p w:rsidR="00C607DF" w:rsidRPr="00316B65" w:rsidRDefault="00C607DF" w:rsidP="0083333B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8"/>
                <w:lang w:val="uk-UA" w:eastAsia="ar-SA"/>
              </w:rPr>
            </w:pPr>
            <w:r w:rsidRPr="00316B65">
              <w:pict>
                <v:line id="Прямая соединительная линия 4" o:spid="_x0000_s1026" style="position:absolute;left:0;text-align:left;z-index:251660288;visibility:visible;mso-wrap-distance-top:-3e-5mm;mso-wrap-distance-bottom:-3e-5mm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iA+wEAALADAAAOAAAAZHJzL2Uyb0RvYy54bWysU81u00AQviPxDqu9EztRRcGK00Ojcqkg&#10;UssDTNfr2GL/tLPEyQ04I+UReAUOIFVq4RnsN2J280MLN4QPq9n5+Xbmm8/Ts7VWbCU9ttaUfDzK&#10;OZNG2Ko1y5K/vb549oIzDGAqUNbIkm8k8rPZ0yfTzhVyYhurKukZgRgsOlfyJgRXZBmKRmrAkXXS&#10;ULC2XkOgq19mlYeO0LXKJnn+POusr5y3QiKSd74L8lnCr2spwpu6RhmYKjn1FtLp03kTz2w2hWLp&#10;wTWt2LcB/9CFhtbQo0eoOQRg7337F5Ruhbdo6zASVme2rlsh0ww0zTj/Y5qrBpxMsxA56I404f+D&#10;Fa9XC8/aquQnnBnQtKL+y/Bh2Pb3/ddhy4aP/c/+e/+tv+1/9LfDJ7Lvhs9kx2B/t3dv2UlksnNY&#10;EOC5WfjIhVibK3dpxTukWPYoGC/odmnr2uuYTmSwddrM5rgZuQ5MkHN8+jI/zWmB4hDLoDgUOo/h&#10;lbSaRaPkqjWRNChgdYkhPg3FISW6jb1olUqLV4Z1BD7ZQQPpr1YQ6BXtiBE0S85ALUnYIvgEiVa1&#10;VSyPQLjBc+XZCkhbJMnKdtfUL2cKMFCAhkhfZIZaeFQa+5kDNrviFNqnKROhZZLuvv3fZEXrxlab&#10;hT8wSrJI6HsJR909vJP98Eeb/QI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H3qyID7AQAAsAMAAA4AAAAAAAAAAAAAAAAALgIA&#10;AGRycy9lMm9Eb2MueG1sUEsBAi0AFAAGAAgAAAAhAJ/d/4raAAAABgEAAA8AAAAAAAAAAAAAAAAA&#10;VQQAAGRycy9kb3ducmV2LnhtbFBLBQYAAAAABAAEAPMAAABcBQAAAAA=&#10;" strokecolor="windowText" strokeweight="1pt">
                  <o:lock v:ext="edit" shapetype="f"/>
                </v:line>
              </w:pict>
            </w:r>
            <w:r w:rsidRPr="00316B65">
              <w:rPr>
                <w:rFonts w:ascii="Times New Roman" w:hAnsi="Times New Roman"/>
                <w:kern w:val="2"/>
                <w:sz w:val="24"/>
                <w:szCs w:val="28"/>
                <w:lang w:val="uk-UA" w:eastAsia="ar-SA"/>
              </w:rPr>
              <w:t xml:space="preserve"> 24 грудня 2021  року</w:t>
            </w:r>
          </w:p>
        </w:tc>
        <w:tc>
          <w:tcPr>
            <w:tcW w:w="3096" w:type="dxa"/>
          </w:tcPr>
          <w:p w:rsidR="00C607DF" w:rsidRPr="00316B65" w:rsidRDefault="00C607DF" w:rsidP="0083333B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8"/>
                <w:lang w:val="uk-UA" w:eastAsia="ar-SA"/>
              </w:rPr>
            </w:pPr>
          </w:p>
        </w:tc>
        <w:tc>
          <w:tcPr>
            <w:tcW w:w="3096" w:type="dxa"/>
            <w:hideMark/>
          </w:tcPr>
          <w:p w:rsidR="00C607DF" w:rsidRPr="00316B65" w:rsidRDefault="00C607DF" w:rsidP="0083333B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8"/>
                <w:lang w:val="uk-UA" w:eastAsia="ar-SA"/>
              </w:rPr>
            </w:pPr>
            <w:r w:rsidRPr="00316B65">
              <w:pict>
                <v:line id="Прямая соединительная линия 2" o:spid="_x0000_s1027" style="position:absolute;z-index:251661312;visibility:visible;mso-wrap-distance-top:-3e-5mm;mso-wrap-distance-bottom:-3e-5mm;mso-position-horizontal-relative:text;mso-position-vertical-relative:text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O3/gEAALADAAAOAAAAZHJzL2Uyb0RvYy54bWysU0uO00AQ3SNxh1bviRPzmZEVZxYTDZsR&#10;RJrhADXtdmzRP3U1cbID1kg5AldgAdJIA5zBvhHVnQ8zsEN40aquz+uqV8/Ts7VWbCU9ttaUfDIa&#10;cyaNsFVrliV/c33x5JQzDGAqUNbIkm8k8rPZ40fTzhUyt41VlfSMQAwWnSt5E4IrsgxFIzXgyDpp&#10;KFhbryHQ1S+zykNH6Fpl+Xj8Iuusr5y3QiKSd74L8lnCr2spwuu6RhmYKjn1FtLp03kTz2w2hWLp&#10;wTWt2LcB/9CFhtbQo0eoOQRg73z7F5Ruhbdo6zASVme2rlsh0ww0zWT8xzRXDTiZZiFy0B1pwv8H&#10;K16tFp61VclzzgxoWlH/eXg/bPvv/Zdhy4YP/c/+W/+1v+1/9LfDR7Lvhk9kx2B/t3dvWR6Z7BwW&#10;BHhuFj5yIdbmyl1a8RYplj0Ixgu6Xdq69jqmExlsnTazOW5GrgMT5Jw8e3qanzznTBxiGRSHQucx&#10;vJRWs2iUXLUmkgYFrC4xxKehOKREt7EXrVJp8cqwjsDzkzFpQwDpr1YQyNSOGEGz5AzUkoQtgk+Q&#10;aFVbxfIIhBs8V56tgLRFkqxsd039cqYAAwVoiPRFZqiFB6WxnzlgsytOoX2aMhFaJunu2/9NVrRu&#10;bLVZ+AOjJIuEvpdw1N39O9n3f7TZLwA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BXwTO3/gEAALADAAAOAAAAAAAAAAAA&#10;AAAAAC4CAABkcnMvZTJvRG9jLnhtbFBLAQItABQABgAIAAAAIQC4g0C73gAAAAgBAAAPAAAAAAAA&#10;AAAAAAAAAFgEAABkcnMvZG93bnJldi54bWxQSwUGAAAAAAQABADzAAAAYwUAAAAA&#10;" strokecolor="windowText" strokeweight="1pt">
                  <o:lock v:ext="edit" shapetype="f"/>
                </v:line>
              </w:pict>
            </w:r>
            <w:r w:rsidRPr="00316B65">
              <w:rPr>
                <w:rFonts w:ascii="Times New Roman" w:hAnsi="Times New Roman"/>
                <w:kern w:val="2"/>
                <w:sz w:val="24"/>
                <w:szCs w:val="28"/>
                <w:lang w:val="uk-UA" w:eastAsia="ar-SA"/>
              </w:rPr>
              <w:t>№   671</w:t>
            </w:r>
          </w:p>
        </w:tc>
      </w:tr>
    </w:tbl>
    <w:p w:rsidR="00C607DF" w:rsidRDefault="00C607DF" w:rsidP="00C607DF">
      <w:pPr>
        <w:spacing w:after="0" w:line="240" w:lineRule="auto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</w:t>
      </w:r>
    </w:p>
    <w:p w:rsidR="00C607DF" w:rsidRPr="00B13C0C" w:rsidRDefault="00C607DF" w:rsidP="00C607DF">
      <w:pPr>
        <w:spacing w:after="0" w:line="240" w:lineRule="auto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Про надання дозволу на розроблення</w:t>
      </w:r>
    </w:p>
    <w:p w:rsidR="00C607DF" w:rsidRPr="00B13C0C" w:rsidRDefault="00C607DF" w:rsidP="00C607DF">
      <w:pPr>
        <w:spacing w:after="0" w:line="240" w:lineRule="auto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проекту землеустрою гр..Величко В.М.</w:t>
      </w:r>
    </w:p>
    <w:p w:rsidR="00C607DF" w:rsidRPr="00B13C0C" w:rsidRDefault="00C607DF" w:rsidP="00C607DF">
      <w:pPr>
        <w:spacing w:after="0" w:line="240" w:lineRule="auto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щодо  відведення земельної ділянки у власність </w:t>
      </w:r>
    </w:p>
    <w:p w:rsidR="00C607DF" w:rsidRPr="00B13C0C" w:rsidRDefault="00C607DF" w:rsidP="00C607DF">
      <w:pPr>
        <w:spacing w:after="0" w:line="240" w:lineRule="auto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для індивідуального садівництва.</w:t>
      </w:r>
    </w:p>
    <w:p w:rsidR="00C607DF" w:rsidRPr="00B13C0C" w:rsidRDefault="00C607DF" w:rsidP="00C607DF">
      <w:pPr>
        <w:spacing w:after="0" w:line="240" w:lineRule="auto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</w:p>
    <w:p w:rsidR="00C607DF" w:rsidRPr="00B13C0C" w:rsidRDefault="00C607DF" w:rsidP="00C607DF">
      <w:pPr>
        <w:spacing w:after="0" w:line="240" w:lineRule="auto"/>
        <w:jc w:val="both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ab/>
        <w:t xml:space="preserve">Розглянувши заяву громадянки Величко Валентини Миколаївни жительки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с.Жорнів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про надання дозволу на розроблення проекту землеустрою щодо відведення земельної ділянки у власність для ведення  індивідуального садівництва, яка розташована в межах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с.Жорнів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на території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Варковицької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сільської ради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Дубенського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району Рівненської області, керуючись ст..ст. 12 118, п.1. 121 Земельного кодексу України, п.34 ст..26 Закону України  "Про місцеве самоврядування в Україні", сільська рада</w:t>
      </w:r>
    </w:p>
    <w:p w:rsidR="00C607DF" w:rsidRPr="00B13C0C" w:rsidRDefault="00C607DF" w:rsidP="00C607DF">
      <w:pPr>
        <w:spacing w:after="0" w:line="240" w:lineRule="auto"/>
        <w:jc w:val="both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</w:p>
    <w:p w:rsidR="00C607DF" w:rsidRPr="00B13C0C" w:rsidRDefault="00C607DF" w:rsidP="00C607DF">
      <w:pPr>
        <w:spacing w:after="0" w:line="240" w:lineRule="auto"/>
        <w:jc w:val="center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В И Р І Ш И Л А:</w:t>
      </w:r>
    </w:p>
    <w:p w:rsidR="00C607DF" w:rsidRPr="00B13C0C" w:rsidRDefault="00C607DF" w:rsidP="00C607DF">
      <w:pPr>
        <w:spacing w:after="0" w:line="240" w:lineRule="auto"/>
        <w:jc w:val="center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</w:p>
    <w:p w:rsidR="00C607DF" w:rsidRPr="00B13C0C" w:rsidRDefault="00C607DF" w:rsidP="00C607DF">
      <w:pPr>
        <w:spacing w:after="0" w:line="240" w:lineRule="auto"/>
        <w:jc w:val="both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ab/>
        <w:t xml:space="preserve">1. Надати дозвіл громадянці Величко Валентині Миколаївні на розроблення проекту землеустрою щодо відведення земельної ділянки у власність площею 0,11га., для ведення індивідуального садівництва, за рахунок земель сільськогосподарського призначення, яка розташована в межах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с.Жорнів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на території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Варковицької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сільської ради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Дубенського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району Рівненської області.</w:t>
      </w:r>
    </w:p>
    <w:p w:rsidR="00C607DF" w:rsidRPr="00B13C0C" w:rsidRDefault="00C607DF" w:rsidP="00C607DF">
      <w:pPr>
        <w:spacing w:after="0" w:line="240" w:lineRule="auto"/>
        <w:jc w:val="both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ab/>
        <w:t xml:space="preserve">2. Громадянці Величко Валентині Миколаївні укласти договір з проектною землевпорядною організацією для розроблення проекту землеустрою щодо відведення земельної ділянки у власність для індивідуального садівництва. </w:t>
      </w:r>
    </w:p>
    <w:p w:rsidR="00C607DF" w:rsidRPr="00B13C0C" w:rsidRDefault="00C607DF" w:rsidP="00C607DF">
      <w:pPr>
        <w:spacing w:after="0" w:line="240" w:lineRule="auto"/>
        <w:jc w:val="both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3. Після погодження проекту у порядку визначеному законодавством проект землеустрою подати до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Варковицької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сільської ради для його затвердження та передачі земельної ділянки у власність.  </w:t>
      </w:r>
    </w:p>
    <w:p w:rsidR="00C607DF" w:rsidRPr="00B13C0C" w:rsidRDefault="00C607DF" w:rsidP="00C607DF">
      <w:pPr>
        <w:spacing w:after="0" w:line="240" w:lineRule="auto"/>
        <w:jc w:val="both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ab/>
        <w:t>3. Контроль за виконання даного рішення покласти на землевпорядника сільської ради.</w:t>
      </w:r>
    </w:p>
    <w:p w:rsidR="00C607DF" w:rsidRPr="00B13C0C" w:rsidRDefault="00C607DF" w:rsidP="00C607DF">
      <w:pPr>
        <w:spacing w:after="0" w:line="240" w:lineRule="auto"/>
        <w:jc w:val="both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</w:p>
    <w:p w:rsidR="00C607DF" w:rsidRPr="00B13C0C" w:rsidRDefault="00C607DF" w:rsidP="00C607DF">
      <w:pPr>
        <w:spacing w:after="0" w:line="240" w:lineRule="auto"/>
        <w:jc w:val="both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 </w:t>
      </w:r>
    </w:p>
    <w:p w:rsidR="00C607DF" w:rsidRPr="00B13C0C" w:rsidRDefault="00C607DF" w:rsidP="00C607DF">
      <w:pPr>
        <w:spacing w:after="0" w:line="240" w:lineRule="auto"/>
        <w:jc w:val="both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</w:p>
    <w:p w:rsidR="00C607DF" w:rsidRPr="00B13C0C" w:rsidRDefault="00C607DF" w:rsidP="00C607DF">
      <w:pPr>
        <w:spacing w:after="0" w:line="240" w:lineRule="auto"/>
        <w:jc w:val="center"/>
        <w:rPr>
          <w:rFonts w:ascii="Times New Roman" w:eastAsia="Times New Roman" w:hAnsi="Times New Roman"/>
          <w:color w:val="595959"/>
          <w:kern w:val="2"/>
          <w:sz w:val="24"/>
          <w:szCs w:val="24"/>
          <w:lang w:val="uk-UA" w:bidi="en-US"/>
        </w:rPr>
      </w:pP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Сільський голова </w:t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ab/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ab/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ab/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ab/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ab/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ab/>
        <w:t xml:space="preserve"> </w:t>
      </w:r>
      <w:r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Юрій ПАРФЕНЮК</w:t>
      </w:r>
    </w:p>
    <w:p w:rsidR="00C607DF" w:rsidRPr="00B13C0C" w:rsidRDefault="00C607DF" w:rsidP="00C607DF">
      <w:pPr>
        <w:rPr>
          <w:rFonts w:ascii="Times New Roman" w:eastAsia="Times New Roman" w:hAnsi="Times New Roman"/>
          <w:color w:val="595959"/>
          <w:kern w:val="2"/>
          <w:sz w:val="24"/>
          <w:szCs w:val="24"/>
          <w:lang w:val="uk-UA" w:bidi="en-US"/>
        </w:rPr>
      </w:pPr>
    </w:p>
    <w:p w:rsidR="00E46278" w:rsidRDefault="00E46278"/>
    <w:sectPr w:rsidR="00E46278" w:rsidSect="00E4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607DF"/>
    <w:rsid w:val="002C2A04"/>
    <w:rsid w:val="004C3746"/>
    <w:rsid w:val="006666E3"/>
    <w:rsid w:val="008271A8"/>
    <w:rsid w:val="00C607DF"/>
    <w:rsid w:val="00E4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7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7D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2022-03-31T10:00:00Z</dcterms:created>
  <dcterms:modified xsi:type="dcterms:W3CDTF">2022-03-31T10:00:00Z</dcterms:modified>
</cp:coreProperties>
</file>