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1A" w:rsidRDefault="0043061A" w:rsidP="0043061A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1A" w:rsidRDefault="0043061A" w:rsidP="0043061A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43061A" w:rsidRDefault="0043061A" w:rsidP="0043061A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43061A" w:rsidRDefault="0043061A" w:rsidP="0043061A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43061A" w:rsidRDefault="0043061A" w:rsidP="0043061A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43061A" w:rsidRDefault="0043061A" w:rsidP="0043061A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43061A" w:rsidRDefault="0043061A" w:rsidP="0043061A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43061A" w:rsidRDefault="0043061A" w:rsidP="0043061A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3061A" w:rsidTr="00183211">
        <w:trPr>
          <w:jc w:val="center"/>
        </w:trPr>
        <w:tc>
          <w:tcPr>
            <w:tcW w:w="3095" w:type="dxa"/>
            <w:hideMark/>
          </w:tcPr>
          <w:p w:rsidR="0043061A" w:rsidRDefault="0043061A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43061A" w:rsidRDefault="0043061A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43061A" w:rsidRDefault="0043061A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700  </w:t>
            </w:r>
          </w:p>
        </w:tc>
      </w:tr>
    </w:tbl>
    <w:p w:rsidR="0043061A" w:rsidRDefault="0043061A" w:rsidP="0043061A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43061A" w:rsidRPr="009645C7" w:rsidRDefault="0043061A" w:rsidP="0043061A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 w:rsidRPr="009645C7">
        <w:rPr>
          <w:lang w:val="uk-UA"/>
        </w:rPr>
        <w:t>Про  затвердження проекту землеустрою,</w:t>
      </w:r>
    </w:p>
    <w:p w:rsidR="0043061A" w:rsidRPr="009645C7" w:rsidRDefault="0043061A" w:rsidP="0043061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 відведення  земельних  </w:t>
      </w:r>
      <w:r w:rsidRPr="009645C7">
        <w:rPr>
          <w:lang w:val="uk-UA"/>
        </w:rPr>
        <w:t>ділян</w:t>
      </w:r>
      <w:r>
        <w:rPr>
          <w:lang w:val="uk-UA"/>
        </w:rPr>
        <w:t>ок</w:t>
      </w:r>
    </w:p>
    <w:p w:rsidR="0043061A" w:rsidRPr="009645C7" w:rsidRDefault="0043061A" w:rsidP="0043061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у  власність гр. Вовчик І.М.</w:t>
      </w:r>
    </w:p>
    <w:p w:rsidR="0043061A" w:rsidRDefault="0043061A" w:rsidP="0043061A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</w:t>
      </w:r>
    </w:p>
    <w:p w:rsidR="0043061A" w:rsidRDefault="0043061A" w:rsidP="0043061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</w:t>
      </w:r>
      <w:proofErr w:type="spellStart"/>
      <w:r>
        <w:rPr>
          <w:lang w:val="uk-UA"/>
        </w:rPr>
        <w:t>гр.Вовчик</w:t>
      </w:r>
      <w:proofErr w:type="spellEnd"/>
      <w:r>
        <w:rPr>
          <w:lang w:val="uk-UA"/>
        </w:rPr>
        <w:t xml:space="preserve"> Івана Миколайовича, який  проживає  с. Квітневе  вул. Молодіжна,21</w:t>
      </w:r>
      <w:r w:rsidRPr="009645C7">
        <w:rPr>
          <w:lang w:val="uk-UA"/>
        </w:rPr>
        <w:t xml:space="preserve"> про</w:t>
      </w:r>
      <w:r>
        <w:rPr>
          <w:lang w:val="uk-UA"/>
        </w:rPr>
        <w:t xml:space="preserve"> </w:t>
      </w:r>
      <w:r w:rsidRPr="009645C7">
        <w:rPr>
          <w:lang w:val="uk-UA"/>
        </w:rPr>
        <w:t xml:space="preserve"> затвердження</w:t>
      </w:r>
      <w:r>
        <w:rPr>
          <w:lang w:val="uk-UA"/>
        </w:rPr>
        <w:t xml:space="preserve">  </w:t>
      </w:r>
      <w:r w:rsidRPr="009645C7">
        <w:rPr>
          <w:lang w:val="uk-UA"/>
        </w:rPr>
        <w:t>проекту землеус</w:t>
      </w:r>
      <w:r>
        <w:rPr>
          <w:lang w:val="uk-UA"/>
        </w:rPr>
        <w:t>трою  щодо  відведення  земельних</w:t>
      </w:r>
      <w:r w:rsidRPr="009645C7">
        <w:rPr>
          <w:lang w:val="uk-UA"/>
        </w:rPr>
        <w:t xml:space="preserve"> ділян</w:t>
      </w:r>
      <w:r>
        <w:rPr>
          <w:lang w:val="uk-UA"/>
        </w:rPr>
        <w:t>ок  у  власність  для  ведення  особистого селянського господарства, які знаходя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 в с. Квітневе, виготовлену</w:t>
      </w:r>
      <w:r w:rsidRPr="00DF49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AB53DD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</w:t>
      </w:r>
      <w:r>
        <w:rPr>
          <w:lang w:val="uk-UA"/>
        </w:rPr>
        <w:t xml:space="preserve"> та </w:t>
      </w:r>
      <w:r w:rsidRPr="009645C7">
        <w:rPr>
          <w:lang w:val="uk-UA"/>
        </w:rPr>
        <w:t xml:space="preserve"> керуючись  ст.26  Закону  України «Про   місцеве самовряд</w:t>
      </w:r>
      <w:r>
        <w:rPr>
          <w:lang w:val="uk-UA"/>
        </w:rPr>
        <w:t xml:space="preserve">ування  в  Україні», відповідно </w:t>
      </w:r>
      <w:r w:rsidRPr="009645C7">
        <w:rPr>
          <w:lang w:val="uk-UA"/>
        </w:rPr>
        <w:t>до ст.12,116,121,186 Земельног</w:t>
      </w:r>
      <w:r>
        <w:rPr>
          <w:lang w:val="uk-UA"/>
        </w:rPr>
        <w:t xml:space="preserve">о  кодексу  України  </w:t>
      </w:r>
      <w:r w:rsidRPr="009645C7">
        <w:rPr>
          <w:lang w:val="uk-UA"/>
        </w:rPr>
        <w:t xml:space="preserve"> сільська  рада</w:t>
      </w:r>
    </w:p>
    <w:p w:rsidR="0043061A" w:rsidRPr="009645C7" w:rsidRDefault="0043061A" w:rsidP="0043061A">
      <w:pPr>
        <w:tabs>
          <w:tab w:val="left" w:pos="838"/>
        </w:tabs>
        <w:jc w:val="both"/>
        <w:rPr>
          <w:lang w:val="uk-UA"/>
        </w:rPr>
      </w:pPr>
    </w:p>
    <w:p w:rsidR="0043061A" w:rsidRDefault="0043061A" w:rsidP="0043061A">
      <w:pPr>
        <w:tabs>
          <w:tab w:val="left" w:pos="838"/>
        </w:tabs>
        <w:jc w:val="center"/>
        <w:rPr>
          <w:lang w:val="uk-UA"/>
        </w:rPr>
      </w:pPr>
      <w:r>
        <w:rPr>
          <w:lang w:val="uk-UA"/>
        </w:rPr>
        <w:t>ВИРІШИЛА:</w:t>
      </w:r>
    </w:p>
    <w:p w:rsidR="0043061A" w:rsidRPr="009645C7" w:rsidRDefault="0043061A" w:rsidP="0043061A">
      <w:pPr>
        <w:tabs>
          <w:tab w:val="left" w:pos="838"/>
        </w:tabs>
        <w:jc w:val="both"/>
        <w:rPr>
          <w:lang w:val="uk-UA"/>
        </w:rPr>
      </w:pPr>
    </w:p>
    <w:p w:rsidR="0043061A" w:rsidRPr="009645C7" w:rsidRDefault="0043061A" w:rsidP="0043061A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1.Затвердити  проект  землеустро</w:t>
      </w:r>
      <w:r>
        <w:rPr>
          <w:lang w:val="uk-UA"/>
        </w:rPr>
        <w:t xml:space="preserve">ю гр. Вовчику Івану Миколайовичу </w:t>
      </w:r>
      <w:r w:rsidRPr="009645C7">
        <w:rPr>
          <w:lang w:val="uk-UA"/>
        </w:rPr>
        <w:t xml:space="preserve">щодо  відведення  у  власність </w:t>
      </w:r>
      <w:r>
        <w:rPr>
          <w:lang w:val="uk-UA"/>
        </w:rPr>
        <w:t xml:space="preserve"> </w:t>
      </w:r>
      <w:r w:rsidRPr="009645C7">
        <w:rPr>
          <w:lang w:val="uk-UA"/>
        </w:rPr>
        <w:t>з</w:t>
      </w:r>
      <w:r>
        <w:rPr>
          <w:lang w:val="uk-UA"/>
        </w:rPr>
        <w:t xml:space="preserve">емельних  ділянок для  ведення  особистого  селянського  господарства  площею 0,5123га: ділянка №1 площею 0,2886га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(5621684700:01:005:0114</w:t>
      </w:r>
      <w:r w:rsidRPr="009645C7">
        <w:rPr>
          <w:lang w:val="uk-UA"/>
        </w:rPr>
        <w:t>)</w:t>
      </w:r>
      <w:r>
        <w:rPr>
          <w:lang w:val="uk-UA"/>
        </w:rPr>
        <w:t xml:space="preserve">, ділянка №2 площею 0,2237га кадастровий номер (5621684700:05:010:0073) за    рахунок  земель запасу сільськогосподарського призначення 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>сільської  ради</w:t>
      </w:r>
      <w:r>
        <w:rPr>
          <w:lang w:val="uk-UA"/>
        </w:rPr>
        <w:t>,</w:t>
      </w:r>
      <w:r w:rsidRPr="009645C7">
        <w:rPr>
          <w:lang w:val="uk-UA"/>
        </w:rPr>
        <w:t xml:space="preserve"> </w:t>
      </w:r>
      <w:r>
        <w:rPr>
          <w:lang w:val="uk-UA"/>
        </w:rPr>
        <w:t xml:space="preserve">які  знаходяться   в с. Квітневе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 Рівненської  області.</w:t>
      </w:r>
    </w:p>
    <w:p w:rsidR="0043061A" w:rsidRPr="009645C7" w:rsidRDefault="0043061A" w:rsidP="0043061A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2.Передати  у  власність</w:t>
      </w:r>
      <w:r>
        <w:rPr>
          <w:lang w:val="uk-UA"/>
        </w:rPr>
        <w:t xml:space="preserve">  гр. Вовчику Івану Миколайовичу</w:t>
      </w:r>
      <w:r w:rsidRPr="009645C7">
        <w:rPr>
          <w:lang w:val="uk-UA"/>
        </w:rPr>
        <w:t xml:space="preserve"> з</w:t>
      </w:r>
      <w:r>
        <w:rPr>
          <w:lang w:val="uk-UA"/>
        </w:rPr>
        <w:t>емельні  ділянки площею 0,5123га:</w:t>
      </w:r>
      <w:r w:rsidRPr="000E16F0">
        <w:rPr>
          <w:lang w:val="uk-UA"/>
        </w:rPr>
        <w:t xml:space="preserve"> </w:t>
      </w:r>
      <w:r>
        <w:rPr>
          <w:lang w:val="uk-UA"/>
        </w:rPr>
        <w:t xml:space="preserve">ділянка №1 площею 0,2886га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(5621684700:01:005:0114</w:t>
      </w:r>
      <w:r w:rsidRPr="009645C7">
        <w:rPr>
          <w:lang w:val="uk-UA"/>
        </w:rPr>
        <w:t>)</w:t>
      </w:r>
      <w:r>
        <w:rPr>
          <w:lang w:val="uk-UA"/>
        </w:rPr>
        <w:t>, ділянка №2 площею 0,2237га кадастровий номер (5621684700:05:010:0073)  для  ведення особистого селянського господарства,</w:t>
      </w:r>
      <w:r w:rsidRPr="002F3755">
        <w:rPr>
          <w:lang w:val="uk-UA"/>
        </w:rPr>
        <w:t xml:space="preserve"> </w:t>
      </w:r>
      <w:r>
        <w:rPr>
          <w:lang w:val="uk-UA"/>
        </w:rPr>
        <w:t>які  знаходя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ради в   с. Квітневе </w:t>
      </w:r>
      <w:r w:rsidRPr="009645C7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 району  Рівненської  області.</w:t>
      </w:r>
    </w:p>
    <w:p w:rsidR="0043061A" w:rsidRPr="009645C7" w:rsidRDefault="0043061A" w:rsidP="0043061A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3.Гр.Вовчику Івану Миколайовичу</w:t>
      </w:r>
      <w:r w:rsidRPr="009645C7">
        <w:rPr>
          <w:lang w:val="uk-UA"/>
        </w:rPr>
        <w:t xml:space="preserve"> оформити  право  власності  на  земельн</w:t>
      </w:r>
      <w:r>
        <w:rPr>
          <w:lang w:val="uk-UA"/>
        </w:rPr>
        <w:t xml:space="preserve">у ділянку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45C7">
        <w:rPr>
          <w:lang w:val="uk-UA"/>
        </w:rPr>
        <w:t xml:space="preserve">   в  порядку</w:t>
      </w:r>
      <w:r>
        <w:rPr>
          <w:lang w:val="uk-UA"/>
        </w:rPr>
        <w:t xml:space="preserve">  </w:t>
      </w:r>
      <w:r w:rsidRPr="009645C7">
        <w:rPr>
          <w:lang w:val="uk-UA"/>
        </w:rPr>
        <w:t>визначеному  законодавством.</w:t>
      </w:r>
    </w:p>
    <w:p w:rsidR="0043061A" w:rsidRPr="009645C7" w:rsidRDefault="0043061A" w:rsidP="0043061A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4.Контроль  за  виконанням  даного  рішення  покласти  на  землевпорядника  сільської  ради.</w:t>
      </w:r>
    </w:p>
    <w:p w:rsidR="0043061A" w:rsidRPr="009645C7" w:rsidRDefault="0043061A" w:rsidP="0043061A">
      <w:pPr>
        <w:tabs>
          <w:tab w:val="left" w:pos="838"/>
        </w:tabs>
        <w:jc w:val="both"/>
        <w:rPr>
          <w:lang w:val="uk-UA"/>
        </w:rPr>
      </w:pPr>
    </w:p>
    <w:p w:rsidR="0043061A" w:rsidRPr="009645C7" w:rsidRDefault="0043061A" w:rsidP="0043061A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43061A" w:rsidRPr="008510DE" w:rsidRDefault="0043061A" w:rsidP="0043061A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Сільський  голова                                                       Юрій ПАРФЕНЮК   </w:t>
      </w:r>
    </w:p>
    <w:p w:rsidR="0043061A" w:rsidRDefault="0043061A" w:rsidP="0043061A">
      <w:pPr>
        <w:rPr>
          <w:color w:val="000000"/>
          <w:lang w:val="uk-UA"/>
        </w:rPr>
      </w:pPr>
    </w:p>
    <w:p w:rsidR="0043061A" w:rsidRDefault="0043061A" w:rsidP="0043061A">
      <w:pPr>
        <w:rPr>
          <w:color w:val="000000"/>
          <w:lang w:val="uk-UA"/>
        </w:rPr>
      </w:pPr>
    </w:p>
    <w:p w:rsidR="0043061A" w:rsidRDefault="0043061A" w:rsidP="0043061A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061A"/>
    <w:rsid w:val="00294104"/>
    <w:rsid w:val="002C2A04"/>
    <w:rsid w:val="0043061A"/>
    <w:rsid w:val="004C3746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43061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43061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30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2022-03-31T11:07:00Z</dcterms:created>
  <dcterms:modified xsi:type="dcterms:W3CDTF">2022-03-31T11:07:00Z</dcterms:modified>
</cp:coreProperties>
</file>